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5D6E" w:rsidRPr="00152D59" w:rsidRDefault="00015D6E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:rsidR="00015D6E" w:rsidRPr="00152D59" w:rsidRDefault="00015D6E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Pr="006A0A98">
        <w:rPr>
          <w:rFonts w:ascii="Times New Roman" w:hAnsi="Times New Roman"/>
          <w:b/>
          <w:bCs/>
          <w:caps/>
          <w:noProof/>
          <w:sz w:val="28"/>
          <w:szCs w:val="28"/>
        </w:rPr>
        <w:t>Большая Рязань</w:t>
      </w:r>
    </w:p>
    <w:p w:rsidR="00015D6E" w:rsidRPr="00152D59" w:rsidRDefault="00015D6E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b/>
          <w:bCs/>
          <w:caps/>
          <w:noProof/>
          <w:sz w:val="28"/>
          <w:szCs w:val="28"/>
        </w:rPr>
        <w:t>Ставропольский</w:t>
      </w:r>
    </w:p>
    <w:p w:rsidR="00015D6E" w:rsidRPr="00152D59" w:rsidRDefault="00015D6E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015D6E" w:rsidRPr="00152D59" w:rsidRDefault="00015D6E" w:rsidP="00152D59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015D6E" w:rsidRPr="00152D59" w:rsidRDefault="00015D6E" w:rsidP="00152D59">
      <w:pPr>
        <w:rPr>
          <w:rFonts w:ascii="Times New Roman" w:hAnsi="Times New Roman"/>
          <w:sz w:val="28"/>
          <w:szCs w:val="28"/>
        </w:rPr>
      </w:pPr>
    </w:p>
    <w:p w:rsidR="00015D6E" w:rsidRPr="00152D59" w:rsidRDefault="00015D6E" w:rsidP="00152D59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:rsidR="00015D6E" w:rsidRPr="00152D59" w:rsidRDefault="00015D6E" w:rsidP="00152D59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 xml:space="preserve">от </w:t>
      </w:r>
      <w:r w:rsidR="00312F66">
        <w:rPr>
          <w:rFonts w:ascii="Times New Roman" w:hAnsi="Times New Roman"/>
          <w:b/>
          <w:sz w:val="28"/>
          <w:szCs w:val="28"/>
        </w:rPr>
        <w:t xml:space="preserve">16 декабря 2013 года                                     </w:t>
      </w:r>
      <w:r w:rsidRPr="00152D59">
        <w:rPr>
          <w:rFonts w:ascii="Times New Roman" w:hAnsi="Times New Roman"/>
          <w:b/>
          <w:sz w:val="28"/>
          <w:szCs w:val="28"/>
        </w:rPr>
        <w:t xml:space="preserve">№ </w:t>
      </w:r>
      <w:r w:rsidR="00312F66">
        <w:rPr>
          <w:rFonts w:ascii="Times New Roman" w:hAnsi="Times New Roman"/>
          <w:b/>
          <w:sz w:val="28"/>
          <w:szCs w:val="28"/>
        </w:rPr>
        <w:t>99</w:t>
      </w:r>
    </w:p>
    <w:p w:rsidR="00015D6E" w:rsidRPr="00152D59" w:rsidRDefault="00015D6E" w:rsidP="00152D59">
      <w:pPr>
        <w:jc w:val="both"/>
        <w:rPr>
          <w:rFonts w:ascii="Times New Roman" w:hAnsi="Times New Roman"/>
          <w:sz w:val="28"/>
          <w:szCs w:val="28"/>
        </w:rPr>
      </w:pPr>
    </w:p>
    <w:p w:rsidR="00015D6E" w:rsidRPr="00152D59" w:rsidRDefault="00015D6E" w:rsidP="00152D59">
      <w:pPr>
        <w:jc w:val="both"/>
        <w:rPr>
          <w:rFonts w:ascii="Times New Roman" w:hAnsi="Times New Roman"/>
          <w:sz w:val="28"/>
          <w:szCs w:val="28"/>
        </w:rPr>
      </w:pPr>
    </w:p>
    <w:p w:rsidR="00015D6E" w:rsidRPr="005201E8" w:rsidRDefault="00015D6E" w:rsidP="00152D59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5201E8">
        <w:rPr>
          <w:rFonts w:ascii="Times New Roman" w:hAnsi="Times New Roman"/>
          <w:b/>
          <w:sz w:val="28"/>
          <w:szCs w:val="28"/>
        </w:rPr>
        <w:t xml:space="preserve">Об утверждении </w:t>
      </w:r>
      <w:r>
        <w:rPr>
          <w:rFonts w:ascii="Times New Roman" w:hAnsi="Times New Roman"/>
          <w:b/>
          <w:sz w:val="28"/>
          <w:szCs w:val="28"/>
        </w:rPr>
        <w:t>Г</w:t>
      </w:r>
      <w:r w:rsidRPr="005201E8">
        <w:rPr>
          <w:rFonts w:ascii="Times New Roman" w:hAnsi="Times New Roman"/>
          <w:b/>
          <w:sz w:val="28"/>
          <w:szCs w:val="28"/>
        </w:rPr>
        <w:t xml:space="preserve">енерального плана сельского поселения </w:t>
      </w:r>
      <w:r w:rsidRPr="006A0A98">
        <w:rPr>
          <w:rFonts w:ascii="Times New Roman" w:hAnsi="Times New Roman"/>
          <w:b/>
          <w:noProof/>
          <w:sz w:val="28"/>
          <w:szCs w:val="28"/>
        </w:rPr>
        <w:t>Большая Рязань</w:t>
      </w:r>
      <w:r w:rsidRPr="005201E8"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b/>
          <w:noProof/>
          <w:sz w:val="28"/>
          <w:szCs w:val="28"/>
        </w:rPr>
        <w:t>Ставропольский</w:t>
      </w:r>
      <w:r w:rsidRPr="005201E8"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015D6E" w:rsidRDefault="00015D6E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15D6E" w:rsidRDefault="00015D6E" w:rsidP="005201E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 xml:space="preserve">В соответствии с частью 1 статьи 24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Генерального плана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Большая Рязань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от </w:t>
      </w:r>
      <w:r w:rsidRPr="006A0A98">
        <w:rPr>
          <w:rFonts w:ascii="Times New Roman" w:hAnsi="Times New Roman"/>
          <w:noProof/>
          <w:sz w:val="28"/>
          <w:szCs w:val="28"/>
        </w:rPr>
        <w:t>26 ноября 2013 года</w:t>
      </w:r>
      <w:r>
        <w:rPr>
          <w:rFonts w:ascii="Times New Roman" w:hAnsi="Times New Roman"/>
          <w:sz w:val="28"/>
          <w:szCs w:val="28"/>
        </w:rPr>
        <w:t>, Собрание</w:t>
      </w:r>
      <w:proofErr w:type="gramEnd"/>
      <w:r>
        <w:rPr>
          <w:rFonts w:ascii="Times New Roman" w:hAnsi="Times New Roman"/>
          <w:sz w:val="28"/>
          <w:szCs w:val="28"/>
        </w:rPr>
        <w:t xml:space="preserve"> представителей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Большая Рязань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решило:</w:t>
      </w:r>
    </w:p>
    <w:p w:rsidR="00015D6E" w:rsidRDefault="00015D6E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Утвердить Генеральный план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Большая Рязань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(прилагается), включающий:</w:t>
      </w:r>
    </w:p>
    <w:p w:rsidR="00015D6E" w:rsidRDefault="00015D6E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положение о территориальном планировании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Большая Рязань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области;</w:t>
      </w:r>
    </w:p>
    <w:p w:rsidR="00015D6E" w:rsidRDefault="00015D6E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границ населенных пунктов, входящих в состав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Большая Рязань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области;</w:t>
      </w:r>
    </w:p>
    <w:p w:rsidR="00015D6E" w:rsidRDefault="00015D6E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функциональных зон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Большая Рязань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1:25 000;</w:t>
      </w:r>
    </w:p>
    <w:p w:rsidR="00015D6E" w:rsidRDefault="00015D6E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карту функциональных зон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Большая Рязань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1:5 000;</w:t>
      </w:r>
    </w:p>
    <w:p w:rsidR="00015D6E" w:rsidRDefault="00015D6E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Большая Рязань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1:5 000;</w:t>
      </w:r>
    </w:p>
    <w:p w:rsidR="00015D6E" w:rsidRDefault="00015D6E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Большая Рязань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(инженерной инфраструктуры), М 1:5 000;</w:t>
      </w:r>
    </w:p>
    <w:p w:rsidR="00015D6E" w:rsidRDefault="00015D6E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Большая Рязань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(транспортной инфраструктуры), М 1:10 000.</w:t>
      </w:r>
    </w:p>
    <w:p w:rsidR="00015D6E" w:rsidRDefault="00015D6E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Опубликовать настоящее решение, Генеральный план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Большая Рязань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в газете «</w:t>
      </w:r>
      <w:r w:rsidRPr="006A0A98">
        <w:rPr>
          <w:rFonts w:ascii="Times New Roman" w:hAnsi="Times New Roman"/>
          <w:noProof/>
          <w:sz w:val="28"/>
          <w:szCs w:val="28"/>
        </w:rPr>
        <w:t>Ставрополь-на-Волге</w:t>
      </w:r>
      <w:r>
        <w:rPr>
          <w:rFonts w:ascii="Times New Roman" w:hAnsi="Times New Roman"/>
          <w:sz w:val="28"/>
          <w:szCs w:val="28"/>
        </w:rPr>
        <w:t>».</w:t>
      </w:r>
    </w:p>
    <w:p w:rsidR="00015D6E" w:rsidRDefault="00015D6E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Настоящее решение вступает в силу на следующий день после его официального опубликования.</w:t>
      </w:r>
    </w:p>
    <w:p w:rsidR="00015D6E" w:rsidRDefault="00015D6E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15D6E" w:rsidRDefault="00015D6E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15D6E" w:rsidRDefault="00015D6E" w:rsidP="00152D59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6A0A98">
        <w:rPr>
          <w:rFonts w:ascii="Times New Roman" w:hAnsi="Times New Roman"/>
          <w:noProof/>
          <w:sz w:val="28"/>
          <w:szCs w:val="28"/>
        </w:rPr>
        <w:t>А.В. Вовченко</w:t>
      </w:r>
    </w:p>
    <w:p w:rsidR="00015D6E" w:rsidRDefault="00015D6E" w:rsidP="00152D59">
      <w:pPr>
        <w:jc w:val="both"/>
        <w:rPr>
          <w:rFonts w:ascii="Times New Roman" w:hAnsi="Times New Roman"/>
          <w:noProof/>
          <w:sz w:val="28"/>
          <w:szCs w:val="28"/>
        </w:rPr>
      </w:pPr>
      <w:r w:rsidRPr="006A0A98">
        <w:rPr>
          <w:rFonts w:ascii="Times New Roman" w:hAnsi="Times New Roman"/>
          <w:noProof/>
          <w:sz w:val="28"/>
          <w:szCs w:val="28"/>
        </w:rPr>
        <w:t>Большая Рязань</w:t>
      </w:r>
    </w:p>
    <w:p w:rsidR="00015D6E" w:rsidRDefault="00015D6E" w:rsidP="00152D59">
      <w:pPr>
        <w:jc w:val="both"/>
        <w:rPr>
          <w:rFonts w:ascii="Times New Roman" w:hAnsi="Times New Roman"/>
          <w:sz w:val="28"/>
          <w:szCs w:val="28"/>
        </w:rPr>
        <w:sectPr w:rsidR="00015D6E" w:rsidSect="00015D6E">
          <w:headerReference w:type="even" r:id="rId6"/>
          <w:headerReference w:type="default" r:id="rId7"/>
          <w:pgSz w:w="11900" w:h="16840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  <w:bookmarkStart w:id="0" w:name="_GoBack"/>
      <w:bookmarkEnd w:id="0"/>
    </w:p>
    <w:p w:rsidR="00015D6E" w:rsidRPr="00152D59" w:rsidRDefault="00015D6E" w:rsidP="00152D59">
      <w:pPr>
        <w:jc w:val="both"/>
        <w:rPr>
          <w:rFonts w:ascii="Times New Roman" w:hAnsi="Times New Roman"/>
          <w:sz w:val="28"/>
          <w:szCs w:val="28"/>
        </w:rPr>
      </w:pPr>
    </w:p>
    <w:sectPr w:rsidR="00015D6E" w:rsidRPr="00152D59" w:rsidSect="00015D6E">
      <w:headerReference w:type="even" r:id="rId8"/>
      <w:headerReference w:type="default" r:id="rId9"/>
      <w:type w:val="continuous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5D6E" w:rsidRDefault="00015D6E" w:rsidP="006238F7">
      <w:r>
        <w:separator/>
      </w:r>
    </w:p>
  </w:endnote>
  <w:endnote w:type="continuationSeparator" w:id="1">
    <w:p w:rsidR="00015D6E" w:rsidRDefault="00015D6E" w:rsidP="006238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5D6E" w:rsidRDefault="00015D6E" w:rsidP="006238F7">
      <w:r>
        <w:separator/>
      </w:r>
    </w:p>
  </w:footnote>
  <w:footnote w:type="continuationSeparator" w:id="1">
    <w:p w:rsidR="00015D6E" w:rsidRDefault="00015D6E" w:rsidP="006238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5D6E" w:rsidRDefault="00716472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015D6E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015D6E">
      <w:rPr>
        <w:rStyle w:val="a5"/>
        <w:noProof/>
      </w:rPr>
      <w:t>1</w:t>
    </w:r>
    <w:r>
      <w:rPr>
        <w:rStyle w:val="a5"/>
      </w:rPr>
      <w:fldChar w:fldCharType="end"/>
    </w:r>
  </w:p>
  <w:p w:rsidR="00015D6E" w:rsidRDefault="00015D6E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5D6E" w:rsidRPr="006238F7" w:rsidRDefault="00716472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015D6E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312F66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015D6E" w:rsidRDefault="00015D6E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38F7" w:rsidRDefault="00716472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6238F7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2361B">
      <w:rPr>
        <w:rStyle w:val="a5"/>
        <w:noProof/>
      </w:rPr>
      <w:t>1</w:t>
    </w:r>
    <w:r>
      <w:rPr>
        <w:rStyle w:val="a5"/>
      </w:rPr>
      <w:fldChar w:fldCharType="end"/>
    </w:r>
  </w:p>
  <w:p w:rsidR="006238F7" w:rsidRDefault="006238F7">
    <w:pPr>
      <w:pStyle w:val="a3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38F7" w:rsidRPr="006238F7" w:rsidRDefault="00716472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6238F7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F2361B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6238F7" w:rsidRDefault="006238F7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152D59"/>
    <w:rsid w:val="00015D6E"/>
    <w:rsid w:val="00135696"/>
    <w:rsid w:val="00152D59"/>
    <w:rsid w:val="00312F66"/>
    <w:rsid w:val="004A29BE"/>
    <w:rsid w:val="004F590E"/>
    <w:rsid w:val="005201E8"/>
    <w:rsid w:val="005325EA"/>
    <w:rsid w:val="005C0F6E"/>
    <w:rsid w:val="00605FDF"/>
    <w:rsid w:val="006238F7"/>
    <w:rsid w:val="00716472"/>
    <w:rsid w:val="00842033"/>
    <w:rsid w:val="009B5534"/>
    <w:rsid w:val="00A24DDF"/>
    <w:rsid w:val="00E454B9"/>
    <w:rsid w:val="00E61E6D"/>
    <w:rsid w:val="00F204C8"/>
    <w:rsid w:val="00F2361B"/>
    <w:rsid w:val="00F57D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362</Words>
  <Characters>2064</Characters>
  <Application>Microsoft Office Word</Application>
  <DocSecurity>0</DocSecurity>
  <Lines>17</Lines>
  <Paragraphs>4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7</vt:i4>
      </vt:variant>
      <vt:variant>
        <vt:lpstr>Headings</vt:lpstr>
      </vt:variant>
      <vt:variant>
        <vt:i4>7</vt:i4>
      </vt:variant>
    </vt:vector>
  </HeadingPairs>
  <TitlesOfParts>
    <vt:vector size="15" baseType="lpstr">
      <vt:lpstr/>
      <vt:lpstr>СОБРАНИЕ ПРЕДСТАВИТЕЛЕЙ </vt:lpstr>
      <vt:lpstr>СЕЛЬСКОГО ПОСЕЛЕНИЯ Большая Рязань</vt:lpstr>
      <vt:lpstr>МУНИЦИПАЛЬНОГО РАЙОНА Ставропольский</vt:lpstr>
      <vt:lpstr>САМАРСКОЙ ОБЛАСТИ</vt:lpstr>
      <vt:lpstr/>
      <vt:lpstr>РЕШЕНИЕ</vt:lpstr>
      <vt:lpstr>от 16 декабря 2013 года                                     № 99</vt:lpstr>
      <vt:lpstr>СОБРАНИЕ ПРЕДСТАВИТЕЛЕЙ </vt:lpstr>
      <vt:lpstr>СЕЛЬСКОГО ПОСЕЛЕНИЯ Красноармейское</vt:lpstr>
      <vt:lpstr>МУНИЦИПАЛЬНОГО РАЙОНА Красноармейский</vt:lpstr>
      <vt:lpstr>САМАРСКОЙ ОБЛАСТИ</vt:lpstr>
      <vt:lpstr/>
      <vt:lpstr>РЕШЕНИЕ</vt:lpstr>
      <vt:lpstr>от __________________ № ________</vt:lpstr>
    </vt:vector>
  </TitlesOfParts>
  <Company/>
  <LinksUpToDate>false</LinksUpToDate>
  <CharactersWithSpaces>2422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Наталья</cp:lastModifiedBy>
  <cp:revision>2</cp:revision>
  <cp:lastPrinted>2013-12-10T06:50:00Z</cp:lastPrinted>
  <dcterms:created xsi:type="dcterms:W3CDTF">2013-11-28T08:37:00Z</dcterms:created>
  <dcterms:modified xsi:type="dcterms:W3CDTF">2013-12-10T06:53:00Z</dcterms:modified>
</cp:coreProperties>
</file>