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6B2" w:rsidRPr="00AC621D" w:rsidRDefault="00BD66B2" w:rsidP="00BD66B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12D6265A" wp14:editId="3C89F52E">
            <wp:extent cx="1181100" cy="1009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 БОЛЬШАЯ РЯЗАНЬ МУНИЦИПАЛЬНОГО РАЙОНА СТАВРОПОЛЬСКИЙ</w:t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BD66B2" w:rsidRPr="00AC621D" w:rsidRDefault="00BD66B2" w:rsidP="00BD66B2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РЕШЕНИЕ </w:t>
      </w:r>
    </w:p>
    <w:p w:rsidR="00BD66B2" w:rsidRPr="00AC621D" w:rsidRDefault="003D3C0D" w:rsidP="00BD66B2">
      <w:pPr>
        <w:spacing w:before="280"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                 От 28.05.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2020г. </w:t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="00BD66B2"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  <w:t xml:space="preserve">                                                    №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227</w:t>
      </w:r>
    </w:p>
    <w:p w:rsidR="00BD66B2" w:rsidRPr="00AC621D" w:rsidRDefault="00BD66B2" w:rsidP="00BD66B2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BD66B2" w:rsidRPr="00AC621D" w:rsidRDefault="00BD66B2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Об утверждении Порядка принятия решения о применении мер ответственности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к 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имущественного характера, а так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67019A" w:rsidRPr="00AC621D" w:rsidRDefault="0067019A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частью 7.3-2 статьи 40 Федерального закона от 06.10.2003 № 131-ФЗ «Об общих принципах организации местного самоуправления в Российской Федерации», с Федеральным законом от 25.12.2008 № 273-ФЗ «О противодействии коррупции»,</w:t>
      </w:r>
      <w:r w:rsidR="00AC621D" w:rsidRPr="00AC621D">
        <w:rPr>
          <w:rFonts w:ascii="Times New Roman" w:hAnsi="Times New Roman"/>
          <w:sz w:val="24"/>
          <w:szCs w:val="24"/>
        </w:rPr>
        <w:t xml:space="preserve"> частью 12 статьи 13</w:t>
      </w:r>
      <w:r w:rsidR="00AC621D" w:rsidRPr="00AC621D">
        <w:rPr>
          <w:rFonts w:ascii="Times New Roman" w:hAnsi="Times New Roman"/>
          <w:sz w:val="24"/>
          <w:szCs w:val="24"/>
          <w:vertAlign w:val="superscript"/>
        </w:rPr>
        <w:t>1</w:t>
      </w:r>
      <w:r w:rsidR="00AC621D" w:rsidRPr="00AC621D">
        <w:rPr>
          <w:rFonts w:ascii="Times New Roman" w:hAnsi="Times New Roman"/>
          <w:sz w:val="24"/>
          <w:szCs w:val="24"/>
        </w:rPr>
        <w:t xml:space="preserve"> Закона Самарской области от 10.03.2009 № 23-ГД «О противодействии коррупции в Самарской области»</w:t>
      </w:r>
      <w:r w:rsidR="00AC621D">
        <w:rPr>
          <w:rFonts w:ascii="Times New Roman" w:hAnsi="Times New Roman"/>
          <w:sz w:val="24"/>
          <w:szCs w:val="24"/>
        </w:rPr>
        <w:t>,</w:t>
      </w: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 Уставом сельского поселения Большая Рязань, рассмотрев представление прокуратуры Ставропольского района от 21.04.2020 № 07-03-2020, Собрание представителей сельского поселения Большая Рязань муниципального района Ставропольский Самарской области 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РЕШИЛО: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1. Утвердить Порядок принятия решения о применении мер ответственности к </w:t>
      </w:r>
      <w:r w:rsidR="0067019A" w:rsidRPr="00AC621D">
        <w:rPr>
          <w:rFonts w:ascii="Times New Roman" w:eastAsia="Times New Roman" w:hAnsi="Times New Roman"/>
          <w:sz w:val="24"/>
          <w:szCs w:val="24"/>
          <w:lang w:eastAsia="ar-SA"/>
        </w:rPr>
        <w:t>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AC621D">
        <w:rPr>
          <w:rFonts w:ascii="Times New Roman" w:hAnsi="Times New Roman"/>
          <w:sz w:val="24"/>
          <w:szCs w:val="24"/>
        </w:rPr>
        <w:t>2.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 xml:space="preserve"> </w:t>
      </w:r>
      <w:r w:rsidRPr="00AC621D">
        <w:rPr>
          <w:rFonts w:ascii="Times New Roman" w:eastAsia="Lucida Sans Unicode" w:hAnsi="Times New Roman"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http://b.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ryazan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.stavrsp.ru.</w:t>
      </w: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Большая Рязань</w:t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муниципального района Ставропольский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Самарской области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  <w:t xml:space="preserve">Инюткина Н.Г.                                      </w:t>
      </w:r>
    </w:p>
    <w:p w:rsidR="00BD66B2" w:rsidRPr="00AC621D" w:rsidRDefault="00BD66B2" w:rsidP="00BD66B2">
      <w:pPr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УТВЕРЖДЕН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решением Собрания представителей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сельского поселения Большая Рязань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муниципального района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Ставропольский Самарской области</w:t>
      </w:r>
    </w:p>
    <w:p w:rsidR="00BD66B2" w:rsidRPr="00AC621D" w:rsidRDefault="0002735E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№ </w:t>
      </w:r>
      <w:r w:rsidR="003D3C0D">
        <w:rPr>
          <w:rFonts w:ascii="Times New Roman" w:eastAsia="Times New Roman" w:hAnsi="Times New Roman"/>
          <w:sz w:val="28"/>
          <w:szCs w:val="28"/>
          <w:lang w:eastAsia="ru-RU"/>
        </w:rPr>
        <w:t>227 от 28.05</w:t>
      </w:r>
      <w:r w:rsidR="00BD66B2" w:rsidRPr="00AC621D">
        <w:rPr>
          <w:rFonts w:ascii="Times New Roman" w:eastAsia="Times New Roman" w:hAnsi="Times New Roman"/>
          <w:sz w:val="28"/>
          <w:szCs w:val="28"/>
          <w:lang w:eastAsia="ru-RU"/>
        </w:rPr>
        <w:t>.2020 года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(Приложение)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ПОРЯДОК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принятия решения о применении мер ответственности к депутату</w:t>
      </w:r>
      <w:r w:rsidRPr="00AC621D">
        <w:rPr>
          <w:rFonts w:ascii="Times New Roman" w:hAnsi="Times New Roman"/>
          <w:b/>
          <w:bCs/>
          <w:color w:val="313131"/>
          <w:sz w:val="28"/>
          <w:szCs w:val="28"/>
        </w:rPr>
        <w:t>,</w:t>
      </w:r>
      <w:r w:rsidRPr="00AC621D">
        <w:rPr>
          <w:rFonts w:ascii="Times New Roman" w:hAnsi="Times New Roman"/>
          <w:b/>
          <w:sz w:val="28"/>
          <w:szCs w:val="28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019A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1. Настоящий Порядок разработан в соответствии с </w:t>
      </w:r>
      <w:bookmarkStart w:id="0" w:name="_Hlk39663117"/>
      <w:r w:rsidRPr="00AC621D">
        <w:rPr>
          <w:rFonts w:ascii="Times New Roman" w:hAnsi="Times New Roman"/>
          <w:sz w:val="28"/>
          <w:szCs w:val="28"/>
        </w:rPr>
        <w:t>частью 7</w:t>
      </w:r>
      <w:r w:rsidRPr="00AC621D">
        <w:rPr>
          <w:rFonts w:ascii="Times New Roman" w:hAnsi="Times New Roman"/>
          <w:sz w:val="28"/>
          <w:szCs w:val="28"/>
          <w:vertAlign w:val="superscript"/>
        </w:rPr>
        <w:t>3-2</w:t>
      </w:r>
      <w:r w:rsidRPr="00AC621D">
        <w:rPr>
          <w:rFonts w:ascii="Times New Roman" w:hAnsi="Times New Roman"/>
          <w:sz w:val="28"/>
          <w:szCs w:val="28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0"/>
      <w:r w:rsidRPr="00AC621D">
        <w:rPr>
          <w:rFonts w:ascii="Times New Roman" w:hAnsi="Times New Roman"/>
          <w:sz w:val="28"/>
          <w:szCs w:val="28"/>
        </w:rPr>
        <w:t>, частью 12 статьи 13</w:t>
      </w:r>
      <w:r w:rsidRPr="00AC621D">
        <w:rPr>
          <w:rFonts w:ascii="Times New Roman" w:hAnsi="Times New Roman"/>
          <w:sz w:val="28"/>
          <w:szCs w:val="28"/>
          <w:vertAlign w:val="superscript"/>
        </w:rPr>
        <w:t>1</w:t>
      </w:r>
      <w:r w:rsidRPr="00AC621D">
        <w:rPr>
          <w:rFonts w:ascii="Times New Roman" w:hAnsi="Times New Roman"/>
          <w:sz w:val="28"/>
          <w:szCs w:val="28"/>
        </w:rPr>
        <w:t xml:space="preserve"> Закона Самарской области от 10.03.2009 № 23-ГД «О противодействии коррупции в Самарской области», Уставом </w:t>
      </w:r>
      <w:r w:rsidR="0067019A" w:rsidRPr="00AC621D">
        <w:rPr>
          <w:rFonts w:ascii="Times New Roman" w:hAnsi="Times New Roman"/>
          <w:iCs/>
          <w:sz w:val="28"/>
          <w:szCs w:val="28"/>
        </w:rPr>
        <w:t>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9578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2. Порядок определяет процедуру принятия решения о применении к депутату</w:t>
      </w:r>
      <w:r w:rsidR="0067019A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обрания представителей сельского поселения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депутат),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выборному должностному лицу местного самоуправления в 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сельском поселении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sz w:val="28"/>
          <w:szCs w:val="28"/>
        </w:rPr>
        <w:t>(далее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Глава муниципального образования) мер </w:t>
      </w:r>
      <w:r w:rsidRPr="00AC621D">
        <w:rPr>
          <w:rFonts w:ascii="Times New Roman" w:hAnsi="Times New Roman"/>
          <w:sz w:val="28"/>
          <w:szCs w:val="28"/>
        </w:rPr>
        <w:lastRenderedPageBreak/>
        <w:t>ответственности 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3.</w:t>
      </w:r>
      <w:r w:rsidRPr="00AC621D">
        <w:rPr>
          <w:rFonts w:ascii="Times New Roman" w:hAnsi="Times New Roman"/>
          <w:color w:val="333333"/>
          <w:sz w:val="28"/>
          <w:szCs w:val="28"/>
        </w:rPr>
        <w:t xml:space="preserve">В случае, указанном в пункте 2 настоящего Порядка, </w:t>
      </w:r>
      <w:r w:rsidRPr="00AC621D">
        <w:rPr>
          <w:rFonts w:ascii="Times New Roman" w:hAnsi="Times New Roman"/>
          <w:sz w:val="28"/>
          <w:szCs w:val="28"/>
        </w:rPr>
        <w:t xml:space="preserve">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могут быть применены следующие меры ответственности: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1" w:name="dst881"/>
      <w:bookmarkEnd w:id="1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1) предупреждение;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2) освобождение депутата от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Собрании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с лишением права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2" w:name="dst883"/>
      <w:bookmarkEnd w:id="2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3" w:name="dst884"/>
      <w:bookmarkEnd w:id="3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4) запрет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Собрании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4" w:name="dst885"/>
      <w:bookmarkEnd w:id="4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5) запрет исполнять полномочия на постоянной основе до прекращения срока его полномочий (далее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sym w:font="Symbol" w:char="F02D"/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 меры ответственности).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4.Основанием для рассмотрения вопроса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является поступившее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Собрание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заявление Губернатора Самарской области о применении мер ответственности 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заявление).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5. При поступлении заявления председатель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 в течение 5 рабочих дней: 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на заседании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и</w:t>
      </w:r>
      <w:r w:rsidRPr="00AC621D">
        <w:rPr>
          <w:rFonts w:ascii="Times New Roman" w:hAnsi="Times New Roman"/>
          <w:sz w:val="28"/>
          <w:szCs w:val="28"/>
        </w:rPr>
        <w:t xml:space="preserve"> предлагает лицу, в отношении которого поступило заявление, дать письменные пояснения по поводу обстоятельств, выдвигаемых в качестве основания для привлечения к ответственности.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может</w:t>
      </w:r>
      <w:r w:rsidRPr="00AC621D">
        <w:rPr>
          <w:rFonts w:ascii="Times New Roman" w:hAnsi="Times New Roman"/>
          <w:sz w:val="28"/>
          <w:szCs w:val="28"/>
        </w:rPr>
        <w:t xml:space="preserve"> быть проведено не ранее чем через 5 рабочих дней со дня письменного уведомления лица,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письменно уведомляет Губернатора Самарской области о дате, времени и месте рассмотрения заявления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6.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принимается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Собранием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на ближайшем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проводимом не позднее 30 календарных дней со дня поступления заявления, а если заявление поступило в период между сессиями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sym w:font="Symbol" w:char="F02D"/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7.</w:t>
      </w:r>
      <w:r w:rsidR="00F56D02"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Неявка лица, в отношении которого поступило заявление, своевременно извещенного о дате, времени и месте заседания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</w:t>
      </w:r>
      <w:r w:rsidR="00F56D02" w:rsidRPr="00AC621D">
        <w:rPr>
          <w:rFonts w:ascii="Times New Roman" w:hAnsi="Times New Roman"/>
          <w:iCs/>
          <w:sz w:val="28"/>
          <w:szCs w:val="28"/>
        </w:rPr>
        <w:lastRenderedPageBreak/>
        <w:t>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sz w:val="28"/>
          <w:szCs w:val="28"/>
        </w:rPr>
        <w:t xml:space="preserve">, на котором рассматривается вопрос о применении меры ответственности, не препятствует рассмотрению данного вопроса и принятию решения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>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8. В случае если рассматривается вопрос о применении меры ответственности к председателю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AC621D">
        <w:rPr>
          <w:rFonts w:ascii="Times New Roman" w:hAnsi="Times New Roman"/>
          <w:iCs/>
          <w:color w:val="2D2D2D"/>
          <w:spacing w:val="2"/>
          <w:sz w:val="28"/>
          <w:szCs w:val="28"/>
          <w:shd w:val="clear" w:color="auto" w:fill="FFFFFF"/>
        </w:rPr>
        <w:t xml:space="preserve">,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9. Депутат, в отношении которого рассматривается вопрос о применении меры ответственности, не принимает участия в голосовании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10. Р</w:t>
      </w:r>
      <w:r w:rsidRPr="00AC621D">
        <w:rPr>
          <w:rFonts w:ascii="Times New Roman" w:hAnsi="Times New Roman"/>
          <w:sz w:val="28"/>
          <w:szCs w:val="28"/>
        </w:rPr>
        <w:t>ешение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меры ответственности принимается большинством голосов от числа присутствующих на заседании депутатов посредством </w:t>
      </w:r>
      <w:r w:rsidR="00F56D02" w:rsidRPr="00AC621D">
        <w:rPr>
          <w:rFonts w:ascii="Times New Roman" w:hAnsi="Times New Roman"/>
          <w:sz w:val="28"/>
          <w:szCs w:val="28"/>
        </w:rPr>
        <w:t>открытого голосовании.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>В случае равенства голосов при голосовании по вопросу о применении меры ответственности проводится повторное голосование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11.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в</w:t>
      </w:r>
      <w:r w:rsidRPr="00AC621D">
        <w:rPr>
          <w:rFonts w:ascii="Times New Roman" w:hAnsi="Times New Roman"/>
          <w:sz w:val="28"/>
          <w:szCs w:val="28"/>
        </w:rPr>
        <w:t xml:space="preserve"> ходе рассмотрения вопроса о применении мер ответственности председательствующий: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1) оглашает поступившее заявление, письменные пояснения лица, в отношении которого поступило заявление, иные собранные в ходе подготовки к заседанию сведения и документы;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 предлагает выступить по рассматриваемому вопросу лицу,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3) предлагает депутатам, присутствующим на заседании, высказать мнение относительно рассматриваемого вопроса</w:t>
      </w:r>
      <w:r w:rsidR="00F56D02" w:rsidRPr="00AC621D">
        <w:rPr>
          <w:rFonts w:ascii="Times New Roman" w:hAnsi="Times New Roman"/>
          <w:sz w:val="28"/>
          <w:szCs w:val="28"/>
        </w:rPr>
        <w:t>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4) предлагает представителю Губернатора Самарской области (в случае его присутствия при рассмотрении вопроса) выступить по рассматриваемому вопросу;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5) объявляет о начале голосования;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6) оглашает результаты принятого решения 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12. При принятии решения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должны быть учтены: 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характер и тяжесть допущенного нарушения, наличие смягчающих или отягчающих обстоятельств, </w:t>
      </w:r>
      <w:r w:rsidRPr="00AC621D">
        <w:rPr>
          <w:rFonts w:ascii="Times New Roman" w:eastAsia="Arial" w:hAnsi="Times New Roman"/>
          <w:sz w:val="28"/>
          <w:szCs w:val="28"/>
        </w:rPr>
        <w:t xml:space="preserve">предшествующие результаты исполнения 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депутатом, Главой </w:t>
      </w:r>
      <w:r w:rsidRPr="00AC621D">
        <w:rPr>
          <w:rFonts w:ascii="Times New Roman" w:hAnsi="Times New Roman"/>
          <w:iCs/>
          <w:spacing w:val="2"/>
          <w:sz w:val="28"/>
          <w:szCs w:val="28"/>
        </w:rPr>
        <w:t>муниципального образования</w:t>
      </w:r>
      <w:r w:rsidRPr="00AC621D">
        <w:rPr>
          <w:rFonts w:ascii="Times New Roman" w:eastAsia="Arial" w:hAnsi="Times New Roman"/>
          <w:sz w:val="28"/>
          <w:szCs w:val="28"/>
        </w:rPr>
        <w:t xml:space="preserve"> 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Pr="00AC621D">
        <w:rPr>
          <w:rFonts w:ascii="Times New Roman" w:hAnsi="Times New Roman"/>
          <w:spacing w:val="2"/>
          <w:sz w:val="28"/>
          <w:szCs w:val="28"/>
        </w:rPr>
        <w:t>.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13.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 xml:space="preserve">меры ответственности </w:t>
      </w:r>
      <w:r w:rsidRPr="00AC621D">
        <w:rPr>
          <w:rFonts w:ascii="Times New Roman" w:hAnsi="Times New Roman"/>
          <w:spacing w:val="2"/>
          <w:sz w:val="28"/>
          <w:szCs w:val="28"/>
        </w:rPr>
        <w:t>должно содержать следующую информацию</w:t>
      </w:r>
      <w:r w:rsidRPr="00AC621D">
        <w:rPr>
          <w:rFonts w:ascii="Times New Roman" w:hAnsi="Times New Roman"/>
          <w:sz w:val="28"/>
          <w:szCs w:val="28"/>
        </w:rPr>
        <w:t>: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1) фамилия, имя, отчество (при наличии) и должность лица, к которому применяется мера ответственности;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2)</w:t>
      </w:r>
      <w:r w:rsidRPr="00AC621D">
        <w:rPr>
          <w:rFonts w:ascii="Times New Roman" w:hAnsi="Times New Roman"/>
          <w:sz w:val="28"/>
          <w:szCs w:val="28"/>
        </w:rPr>
        <w:t>порядок обжалования решения.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14.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 xml:space="preserve">меры ответственности подписывается председательствующим на </w:t>
      </w:r>
      <w:r w:rsidRPr="00AC621D">
        <w:rPr>
          <w:rFonts w:ascii="Times New Roman" w:hAnsi="Times New Roman"/>
          <w:sz w:val="28"/>
          <w:szCs w:val="28"/>
        </w:rPr>
        <w:lastRenderedPageBreak/>
        <w:t>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eastAsia="Arial" w:hAnsi="Times New Roman"/>
          <w:sz w:val="28"/>
          <w:szCs w:val="28"/>
        </w:rPr>
        <w:t xml:space="preserve">15.Копия </w:t>
      </w:r>
      <w:r w:rsidRPr="00AC621D">
        <w:rPr>
          <w:rFonts w:ascii="Times New Roman" w:hAnsi="Times New Roman"/>
          <w:sz w:val="28"/>
          <w:szCs w:val="28"/>
        </w:rPr>
        <w:t>решения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меры ответственности с сопроводительным письмом от </w:t>
      </w:r>
      <w:r w:rsidR="00AC621D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не</w:t>
      </w:r>
      <w:r w:rsidRPr="00AC621D">
        <w:rPr>
          <w:rFonts w:ascii="Times New Roman" w:hAnsi="Times New Roman"/>
          <w:sz w:val="28"/>
          <w:szCs w:val="28"/>
        </w:rPr>
        <w:t xml:space="preserve"> позднее пяти рабочих дней со дня принятия указанного решения направляется Губернатору Самарской области.</w:t>
      </w:r>
    </w:p>
    <w:p w:rsidR="00BD66B2" w:rsidRPr="00AC621D" w:rsidRDefault="00BD66B2" w:rsidP="00BD66B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621D">
        <w:rPr>
          <w:rFonts w:ascii="Times New Roman" w:eastAsia="Calibri" w:hAnsi="Times New Roman" w:cs="Times New Roman"/>
          <w:sz w:val="28"/>
          <w:szCs w:val="28"/>
        </w:rPr>
        <w:t>16.</w:t>
      </w:r>
      <w:r w:rsidRPr="00AC621D">
        <w:rPr>
          <w:rFonts w:ascii="Times New Roman" w:hAnsi="Times New Roman" w:cs="Times New Roman"/>
          <w:sz w:val="28"/>
          <w:szCs w:val="28"/>
        </w:rPr>
        <w:t xml:space="preserve">Информация о результатах рассмотрения заявления подлежит размещению на официальном сайте </w:t>
      </w:r>
      <w:r w:rsidRPr="00AC621D">
        <w:rPr>
          <w:rFonts w:ascii="Times New Roman" w:hAnsi="Times New Roman" w:cs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соответствии с Федеральным законом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17.Копия решения </w:t>
      </w:r>
      <w:r w:rsidR="00AC621D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Самарской 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меры ответственности в течение трех рабочих дней со дня его принятия направляется почтовым отправлением с уведомлением о вручении либо вручается лично под расписку лицу, в отношении которого оно принято.</w:t>
      </w:r>
    </w:p>
    <w:p w:rsidR="003D3C0D" w:rsidRDefault="003D3C0D" w:rsidP="003D3C0D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bookmarkStart w:id="5" w:name="_GoBack"/>
      <w:bookmarkEnd w:id="5"/>
      <w:r w:rsidR="00BD66B2" w:rsidRPr="00AC621D">
        <w:rPr>
          <w:rFonts w:ascii="Times New Roman" w:hAnsi="Times New Roman"/>
          <w:sz w:val="28"/>
          <w:szCs w:val="28"/>
        </w:rPr>
        <w:t xml:space="preserve">18.Лицо, в отношении которого принято решение о применении меры </w:t>
      </w:r>
    </w:p>
    <w:p w:rsidR="003D3C0D" w:rsidRDefault="00BD66B2" w:rsidP="003D3C0D">
      <w:pPr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ответственности, вправе обжаловать решение </w:t>
      </w:r>
      <w:r w:rsidR="00AC621D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</w:t>
      </w:r>
    </w:p>
    <w:p w:rsidR="003D3C0D" w:rsidRDefault="00AC621D" w:rsidP="003D3C0D">
      <w:pPr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iCs/>
          <w:sz w:val="28"/>
          <w:szCs w:val="28"/>
        </w:rPr>
        <w:t xml:space="preserve">сельского поселения Большая Рязань муниципального района Ставропольский </w:t>
      </w:r>
    </w:p>
    <w:p w:rsidR="00BD66B2" w:rsidRPr="00AC621D" w:rsidRDefault="00AC621D" w:rsidP="003D3C0D">
      <w:pPr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iCs/>
          <w:sz w:val="28"/>
          <w:szCs w:val="28"/>
        </w:rPr>
        <w:t xml:space="preserve">Самарской области  </w:t>
      </w:r>
      <w:r w:rsidR="00BD66B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BD66B2" w:rsidRPr="00AC621D">
        <w:rPr>
          <w:rFonts w:ascii="Times New Roman" w:hAnsi="Times New Roman"/>
          <w:sz w:val="28"/>
          <w:szCs w:val="28"/>
        </w:rPr>
        <w:t>в судебном порядке</w:t>
      </w:r>
      <w:r w:rsidRPr="00AC621D">
        <w:rPr>
          <w:rFonts w:ascii="Times New Roman" w:hAnsi="Times New Roman"/>
          <w:sz w:val="28"/>
          <w:szCs w:val="28"/>
        </w:rPr>
        <w:t>.</w:t>
      </w:r>
    </w:p>
    <w:p w:rsidR="00B15F8E" w:rsidRPr="00AC621D" w:rsidRDefault="00B15F8E">
      <w:pPr>
        <w:rPr>
          <w:rFonts w:ascii="Times New Roman" w:hAnsi="Times New Roman"/>
          <w:sz w:val="28"/>
          <w:szCs w:val="28"/>
        </w:rPr>
      </w:pPr>
    </w:p>
    <w:sectPr w:rsidR="00B15F8E" w:rsidRPr="00AC62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1CD" w:rsidRDefault="008C61CD" w:rsidP="00BD66B2">
      <w:pPr>
        <w:spacing w:after="0" w:line="240" w:lineRule="auto"/>
      </w:pPr>
      <w:r>
        <w:separator/>
      </w:r>
    </w:p>
  </w:endnote>
  <w:endnote w:type="continuationSeparator" w:id="0">
    <w:p w:rsidR="008C61CD" w:rsidRDefault="008C61CD" w:rsidP="00BD6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1CD" w:rsidRDefault="008C61CD" w:rsidP="00BD66B2">
      <w:pPr>
        <w:spacing w:after="0" w:line="240" w:lineRule="auto"/>
      </w:pPr>
      <w:r>
        <w:separator/>
      </w:r>
    </w:p>
  </w:footnote>
  <w:footnote w:type="continuationSeparator" w:id="0">
    <w:p w:rsidR="008C61CD" w:rsidRDefault="008C61CD" w:rsidP="00BD66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890"/>
    <w:rsid w:val="0002735E"/>
    <w:rsid w:val="000D3F74"/>
    <w:rsid w:val="003D3C0D"/>
    <w:rsid w:val="0067019A"/>
    <w:rsid w:val="008C61CD"/>
    <w:rsid w:val="009578EE"/>
    <w:rsid w:val="00AC621D"/>
    <w:rsid w:val="00B12561"/>
    <w:rsid w:val="00B15F8E"/>
    <w:rsid w:val="00BD66B2"/>
    <w:rsid w:val="00DE0890"/>
    <w:rsid w:val="00F56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C02CC"/>
  <w15:chartTrackingRefBased/>
  <w15:docId w15:val="{EDC7C081-269E-4503-A90F-C128E9097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66B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BD66B2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BD66B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BD66B2"/>
    <w:rPr>
      <w:sz w:val="20"/>
      <w:szCs w:val="20"/>
    </w:rPr>
  </w:style>
  <w:style w:type="paragraph" w:customStyle="1" w:styleId="ConsPlusNormal">
    <w:name w:val="ConsPlusNormal"/>
    <w:next w:val="a"/>
    <w:qFormat/>
    <w:rsid w:val="00BD66B2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0D3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D3F7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58887-30D8-4A43-87B1-D0123FA16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1808</Words>
  <Characters>10307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2020-05-29T05:29:00Z</cp:lastPrinted>
  <dcterms:created xsi:type="dcterms:W3CDTF">2020-05-21T10:54:00Z</dcterms:created>
  <dcterms:modified xsi:type="dcterms:W3CDTF">2020-05-29T05:29:00Z</dcterms:modified>
</cp:coreProperties>
</file>