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ECEAA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Times New Roman" w:hAnsi="Times New Roman" w:cs="Times New Roman"/>
          <w:sz w:val="28"/>
          <w:szCs w:val="28"/>
        </w:rPr>
        <w:t>Гранты для молодых предпринимателей до 25 лет</w:t>
      </w:r>
    </w:p>
    <w:p w14:paraId="754B0C5F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</w:p>
    <w:p w14:paraId="5B2696B1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Times New Roman" w:hAnsi="Times New Roman" w:cs="Times New Roman"/>
          <w:sz w:val="28"/>
          <w:szCs w:val="28"/>
        </w:rPr>
        <w:t>Начинающие предприниматели до 25 лет, решившие открыть свое дело, смогут получить грант от 100 до 500 тысяч рублей или до 1 миллиона рублей (если деятельность ведется в арктической зоне). Средства смогут получить как индивидуальные предприниматели, так и учредители предприятий. В бюджете на эту меру предусмотрено более 2 миллиардов рублей.</w:t>
      </w:r>
    </w:p>
    <w:p w14:paraId="726FD9A4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</w:p>
    <w:p w14:paraId="47FD6482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Times New Roman" w:hAnsi="Times New Roman" w:cs="Times New Roman"/>
          <w:sz w:val="28"/>
          <w:szCs w:val="28"/>
        </w:rPr>
        <w:t>Ответы на самые распространённые вопросы о грантах для молодых предпринимателей — в карточках, а подробная информация размещена на едином сайте господдержки бизнеса в регионе по ссылке: https://mybiz63.ru/services/granty-dlia-molodyx-predprinimatelei.</w:t>
      </w:r>
    </w:p>
    <w:p w14:paraId="5F05B9D9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</w:p>
    <w:p w14:paraId="79B7A5E0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Times New Roman" w:hAnsi="Times New Roman" w:cs="Times New Roman"/>
          <w:sz w:val="28"/>
          <w:szCs w:val="28"/>
        </w:rPr>
        <w:t>Остались вопросы? Задайте их специалистам регионального центра «Мой бизнес»:</w:t>
      </w:r>
    </w:p>
    <w:p w14:paraId="15637FBC" w14:textId="77777777" w:rsidR="00B2455F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Segoe UI Symbol" w:hAnsi="Segoe UI Symbol" w:cs="Segoe UI Symbol"/>
          <w:sz w:val="28"/>
          <w:szCs w:val="28"/>
        </w:rPr>
        <w:t>📱</w:t>
      </w:r>
      <w:r w:rsidRPr="00B2455F">
        <w:rPr>
          <w:rFonts w:ascii="Times New Roman" w:hAnsi="Times New Roman" w:cs="Times New Roman"/>
          <w:sz w:val="28"/>
          <w:szCs w:val="28"/>
        </w:rPr>
        <w:t xml:space="preserve"> 88003006363</w:t>
      </w:r>
    </w:p>
    <w:p w14:paraId="2527FE6E" w14:textId="77777777" w:rsidR="00070D63" w:rsidRPr="00B2455F" w:rsidRDefault="00B2455F" w:rsidP="00B2455F">
      <w:pPr>
        <w:rPr>
          <w:rFonts w:ascii="Times New Roman" w:hAnsi="Times New Roman" w:cs="Times New Roman"/>
          <w:sz w:val="28"/>
          <w:szCs w:val="28"/>
        </w:rPr>
      </w:pPr>
      <w:r w:rsidRPr="00B2455F">
        <w:rPr>
          <w:rFonts w:ascii="Segoe UI Symbol" w:hAnsi="Segoe UI Symbol" w:cs="Segoe UI Symbol"/>
          <w:sz w:val="28"/>
          <w:szCs w:val="28"/>
        </w:rPr>
        <w:t>💻</w:t>
      </w:r>
      <w:r w:rsidRPr="00B2455F">
        <w:rPr>
          <w:rFonts w:ascii="Times New Roman" w:hAnsi="Times New Roman" w:cs="Times New Roman"/>
          <w:sz w:val="28"/>
          <w:szCs w:val="28"/>
        </w:rPr>
        <w:t xml:space="preserve"> Телеграм-чат https://t.me/mybiz63</w:t>
      </w:r>
    </w:p>
    <w:sectPr w:rsidR="00070D63" w:rsidRPr="00B245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455F"/>
    <w:rsid w:val="00237EE1"/>
    <w:rsid w:val="004C1C9A"/>
    <w:rsid w:val="00B2455F"/>
    <w:rsid w:val="00F95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0EAAE"/>
  <w15:chartTrackingRefBased/>
  <w15:docId w15:val="{9790E11A-8A3D-4A21-9BB7-A2ADF8DE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Vmeste</dc:creator>
  <cp:keywords/>
  <dc:description/>
  <cp:lastModifiedBy>Андрей Александров</cp:lastModifiedBy>
  <cp:revision>2</cp:revision>
  <dcterms:created xsi:type="dcterms:W3CDTF">2022-04-07T12:22:00Z</dcterms:created>
  <dcterms:modified xsi:type="dcterms:W3CDTF">2022-04-07T12:22:00Z</dcterms:modified>
</cp:coreProperties>
</file>