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52FBE" w14:textId="076C0099" w:rsidR="00F135D4" w:rsidRPr="001C13B0" w:rsidRDefault="00F135D4" w:rsidP="001C13B0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13B0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4582EFC1">
            <wp:extent cx="923925" cy="781050"/>
            <wp:effectExtent l="0" t="0" r="9525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6B8B658F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57260B">
        <w:rPr>
          <w:rFonts w:ascii="Times New Roman" w:hAnsi="Times New Roman" w:cs="Times New Roman"/>
          <w:sz w:val="24"/>
          <w:szCs w:val="24"/>
        </w:rPr>
        <w:t>ОЛЬШАЯ РЯЗАНЬ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77777777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6F5D9617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7570A">
        <w:rPr>
          <w:rFonts w:ascii="Times New Roman" w:hAnsi="Times New Roman" w:cs="Times New Roman"/>
          <w:color w:val="000000"/>
          <w:sz w:val="24"/>
          <w:szCs w:val="24"/>
        </w:rPr>
        <w:t>_____ 2025</w:t>
      </w:r>
      <w:r w:rsidR="005726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____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542F2DFB" w14:textId="77777777" w:rsidR="00AE3F4C" w:rsidRPr="00BC0918" w:rsidRDefault="00AE3F4C" w:rsidP="00AE3F4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C0918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                      </w:t>
      </w:r>
      <w:r w:rsidRPr="006E6484">
        <w:rPr>
          <w:rFonts w:ascii="Times New Roman" w:hAnsi="Times New Roman"/>
          <w:b/>
          <w:bCs/>
          <w:sz w:val="24"/>
          <w:szCs w:val="24"/>
        </w:rPr>
        <w:t>Большая Рязань муниципального района Ставропольский Самарской области от 30.09.2021 № 29 «</w:t>
      </w:r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 утверждении Положения </w:t>
      </w:r>
      <w:bookmarkStart w:id="0" w:name="_Hlk77671647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муниципальном контроле </w:t>
      </w:r>
      <w:bookmarkStart w:id="1" w:name="_Hlk77686366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 xml:space="preserve">  на автомобильном транспорте и в дорожном хозяйстве в границах населенных пунктов </w:t>
      </w:r>
      <w:bookmarkEnd w:id="0"/>
      <w:bookmarkEnd w:id="1"/>
      <w:r w:rsidRPr="006E6484">
        <w:rPr>
          <w:rFonts w:ascii="Times New Roman" w:hAnsi="Times New Roman"/>
          <w:b/>
          <w:bCs/>
          <w:color w:val="000000"/>
          <w:sz w:val="24"/>
          <w:szCs w:val="24"/>
        </w:rPr>
        <w:t>сельского поселения Большая Рязань муниципального района Ставропольский Самарской области</w:t>
      </w:r>
      <w:r w:rsidRPr="006E6484">
        <w:rPr>
          <w:rFonts w:ascii="Times New Roman" w:hAnsi="Times New Roman"/>
          <w:b/>
          <w:bCs/>
          <w:sz w:val="24"/>
          <w:szCs w:val="24"/>
        </w:rPr>
        <w:t>»</w:t>
      </w:r>
    </w:p>
    <w:p w14:paraId="3103D42F" w14:textId="7AEFD0B5" w:rsidR="00AE3F4C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E6484">
        <w:rPr>
          <w:rFonts w:ascii="Times New Roman" w:hAnsi="Times New Roman"/>
          <w:bCs/>
          <w:sz w:val="24"/>
          <w:szCs w:val="24"/>
        </w:rPr>
        <w:t>(в редакции решений Собрания представителей сельского поселения Большая Рязань муниципального района Ставропольский Самарской области                                                                                 от 14.02.2022 № 45; от 28.02.2022 № 47; от 08.07.2022 № 62</w:t>
      </w:r>
      <w:r>
        <w:rPr>
          <w:rFonts w:ascii="Times New Roman" w:hAnsi="Times New Roman"/>
          <w:bCs/>
          <w:sz w:val="24"/>
          <w:szCs w:val="24"/>
        </w:rPr>
        <w:t>; от 30.11.2023 г. № 116</w:t>
      </w:r>
      <w:r w:rsidRPr="006E6484">
        <w:rPr>
          <w:rFonts w:ascii="Times New Roman" w:hAnsi="Times New Roman"/>
          <w:bCs/>
          <w:sz w:val="24"/>
          <w:szCs w:val="24"/>
        </w:rPr>
        <w:t>)</w:t>
      </w:r>
    </w:p>
    <w:p w14:paraId="5D26B473" w14:textId="77777777" w:rsidR="00AE3F4C" w:rsidRPr="006E6484" w:rsidRDefault="00AE3F4C" w:rsidP="00AE3F4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AE718B" w14:textId="4373AEF3" w:rsidR="00422882" w:rsidRPr="0048650E" w:rsidRDefault="00422882" w:rsidP="0057260B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5670B3">
        <w:rPr>
          <w:rFonts w:ascii="Times New Roman" w:hAnsi="Times New Roman"/>
          <w:sz w:val="24"/>
          <w:szCs w:val="24"/>
        </w:rPr>
        <w:t>18.06.2025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  № 07-</w:t>
      </w:r>
      <w:r w:rsidR="005670B3">
        <w:rPr>
          <w:rFonts w:ascii="Times New Roman" w:hAnsi="Times New Roman"/>
          <w:sz w:val="24"/>
          <w:szCs w:val="24"/>
        </w:rPr>
        <w:t>25</w:t>
      </w:r>
      <w:r w:rsidRPr="0048650E">
        <w:rPr>
          <w:rFonts w:ascii="Times New Roman" w:hAnsi="Times New Roman"/>
          <w:sz w:val="24"/>
          <w:szCs w:val="24"/>
        </w:rPr>
        <w:t>-2024/</w:t>
      </w:r>
      <w:r w:rsidR="00AE3F4C">
        <w:rPr>
          <w:rFonts w:ascii="Times New Roman" w:hAnsi="Times New Roman"/>
          <w:sz w:val="24"/>
          <w:szCs w:val="24"/>
        </w:rPr>
        <w:t>Прдп263</w:t>
      </w:r>
      <w:r w:rsidR="005670B3">
        <w:rPr>
          <w:rFonts w:ascii="Times New Roman" w:hAnsi="Times New Roman"/>
          <w:sz w:val="24"/>
          <w:szCs w:val="24"/>
        </w:rPr>
        <w:t>-25</w:t>
      </w:r>
      <w:r w:rsidRPr="0048650E">
        <w:rPr>
          <w:rFonts w:ascii="Times New Roman" w:hAnsi="Times New Roman"/>
          <w:sz w:val="24"/>
          <w:szCs w:val="24"/>
        </w:rPr>
        <w:t xml:space="preserve">-242 «на </w:t>
      </w:r>
      <w:r w:rsidR="005670B3">
        <w:rPr>
          <w:rFonts w:ascii="Times New Roman" w:hAnsi="Times New Roman"/>
          <w:sz w:val="24"/>
          <w:szCs w:val="24"/>
        </w:rPr>
        <w:t xml:space="preserve">разделы </w:t>
      </w:r>
      <w:r w:rsidR="00AE3F4C">
        <w:rPr>
          <w:rFonts w:ascii="Times New Roman" w:hAnsi="Times New Roman"/>
          <w:sz w:val="24"/>
          <w:szCs w:val="24"/>
          <w:lang w:val="en-US"/>
        </w:rPr>
        <w:t>II</w:t>
      </w:r>
      <w:r w:rsidR="005670B3" w:rsidRPr="005670B3">
        <w:rPr>
          <w:rFonts w:ascii="Times New Roman" w:hAnsi="Times New Roman"/>
          <w:sz w:val="24"/>
          <w:szCs w:val="24"/>
        </w:rPr>
        <w:t>-</w:t>
      </w:r>
      <w:r w:rsidR="00AE3F4C">
        <w:rPr>
          <w:rFonts w:ascii="Times New Roman" w:hAnsi="Times New Roman"/>
          <w:sz w:val="24"/>
          <w:szCs w:val="24"/>
          <w:lang w:val="en-US"/>
        </w:rPr>
        <w:t>I</w:t>
      </w:r>
      <w:r w:rsidR="005670B3">
        <w:rPr>
          <w:rFonts w:ascii="Times New Roman" w:hAnsi="Times New Roman"/>
          <w:sz w:val="24"/>
          <w:szCs w:val="24"/>
          <w:lang w:val="en-US"/>
        </w:rPr>
        <w:t>V</w:t>
      </w:r>
      <w:r w:rsidR="005670B3" w:rsidRPr="005670B3">
        <w:rPr>
          <w:rFonts w:ascii="Times New Roman" w:hAnsi="Times New Roman"/>
          <w:sz w:val="24"/>
          <w:szCs w:val="24"/>
        </w:rPr>
        <w:t xml:space="preserve"> </w:t>
      </w:r>
      <w:r w:rsidR="005670B3">
        <w:rPr>
          <w:rFonts w:ascii="Times New Roman" w:hAnsi="Times New Roman"/>
          <w:sz w:val="24"/>
          <w:szCs w:val="24"/>
        </w:rPr>
        <w:t xml:space="preserve">Положения о муниципальном контроле </w:t>
      </w:r>
      <w:r w:rsidR="00AE3F4C">
        <w:rPr>
          <w:rFonts w:ascii="Times New Roman" w:hAnsi="Times New Roman"/>
          <w:sz w:val="24"/>
          <w:szCs w:val="24"/>
        </w:rPr>
        <w:t>на автомобильном транспорте и в дорожном хозяйстве в границах населенного пункта</w:t>
      </w:r>
      <w:r w:rsidR="005670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70B3">
        <w:rPr>
          <w:rFonts w:ascii="Times New Roman" w:hAnsi="Times New Roman"/>
          <w:sz w:val="24"/>
          <w:szCs w:val="24"/>
        </w:rPr>
        <w:t>с.п</w:t>
      </w:r>
      <w:proofErr w:type="spellEnd"/>
      <w:r w:rsidR="005670B3">
        <w:rPr>
          <w:rFonts w:ascii="Times New Roman" w:hAnsi="Times New Roman"/>
          <w:sz w:val="24"/>
          <w:szCs w:val="24"/>
        </w:rPr>
        <w:t xml:space="preserve">. Большая Рязань </w:t>
      </w:r>
      <w:proofErr w:type="spellStart"/>
      <w:r w:rsidR="005670B3">
        <w:rPr>
          <w:rFonts w:ascii="Times New Roman" w:hAnsi="Times New Roman"/>
          <w:sz w:val="24"/>
          <w:szCs w:val="24"/>
        </w:rPr>
        <w:t>м.р</w:t>
      </w:r>
      <w:proofErr w:type="spellEnd"/>
      <w:r w:rsidR="005670B3">
        <w:rPr>
          <w:rFonts w:ascii="Times New Roman" w:hAnsi="Times New Roman"/>
          <w:sz w:val="24"/>
          <w:szCs w:val="24"/>
        </w:rPr>
        <w:t>. Ставропольский Самарской области, утвержденного</w:t>
      </w:r>
      <w:r w:rsidRPr="0048650E">
        <w:rPr>
          <w:rFonts w:ascii="Times New Roman" w:hAnsi="Times New Roman"/>
          <w:sz w:val="24"/>
          <w:szCs w:val="24"/>
        </w:rPr>
        <w:t xml:space="preserve"> решением Собрания представителей сельского поселения </w:t>
      </w:r>
      <w:r w:rsidR="00F135D4" w:rsidRPr="0048650E">
        <w:rPr>
          <w:rFonts w:ascii="Times New Roman" w:hAnsi="Times New Roman"/>
          <w:sz w:val="24"/>
          <w:szCs w:val="24"/>
        </w:rPr>
        <w:t>Б</w:t>
      </w:r>
      <w:r w:rsidR="0057260B">
        <w:rPr>
          <w:rFonts w:ascii="Times New Roman" w:hAnsi="Times New Roman"/>
          <w:sz w:val="24"/>
          <w:szCs w:val="24"/>
        </w:rPr>
        <w:t>ольшая Рязань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от 30.09.2021</w:t>
      </w:r>
      <w:r w:rsidR="0057260B">
        <w:rPr>
          <w:rFonts w:ascii="Times New Roman" w:hAnsi="Times New Roman"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>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3757DD">
        <w:rPr>
          <w:rFonts w:ascii="Times New Roman" w:hAnsi="Times New Roman"/>
          <w:sz w:val="24"/>
          <w:szCs w:val="24"/>
        </w:rPr>
        <w:t xml:space="preserve"> </w:t>
      </w:r>
      <w:r w:rsidR="00AE3F4C">
        <w:rPr>
          <w:rFonts w:ascii="Times New Roman" w:hAnsi="Times New Roman"/>
          <w:sz w:val="24"/>
          <w:szCs w:val="24"/>
        </w:rPr>
        <w:t>29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57260B">
        <w:rPr>
          <w:rFonts w:ascii="Times New Roman" w:hAnsi="Times New Roman"/>
          <w:sz w:val="24"/>
          <w:szCs w:val="24"/>
        </w:rPr>
        <w:t xml:space="preserve"> от 31.07.2020 №</w:t>
      </w:r>
      <w:r w:rsidRPr="0048650E">
        <w:rPr>
          <w:rFonts w:ascii="Times New Roman" w:hAnsi="Times New Roman"/>
          <w:sz w:val="24"/>
          <w:szCs w:val="24"/>
        </w:rPr>
        <w:t xml:space="preserve"> 248-ФЗ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>Уставом 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57260B" w:rsidRPr="0048650E">
        <w:rPr>
          <w:rFonts w:ascii="Times New Roman" w:hAnsi="Times New Roman"/>
          <w:bCs/>
          <w:sz w:val="24"/>
          <w:szCs w:val="24"/>
        </w:rPr>
        <w:t>сельского поселения Б</w:t>
      </w:r>
      <w:r w:rsidR="0057260B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="0057260B" w:rsidRPr="0048650E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794691BF" w14:textId="77777777" w:rsidR="00422882" w:rsidRPr="0048650E" w:rsidRDefault="00422882" w:rsidP="0057260B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57260B">
      <w:pPr>
        <w:pStyle w:val="a4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2F6BBCC" w14:textId="77777777" w:rsidR="00914B66" w:rsidRDefault="003757DD" w:rsidP="00914B6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22882"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</w:t>
      </w:r>
      <w:r w:rsidR="001C0756" w:rsidRPr="00AE3F4C">
        <w:rPr>
          <w:rFonts w:ascii="Times New Roman" w:hAnsi="Times New Roman"/>
          <w:bCs/>
          <w:sz w:val="24"/>
          <w:szCs w:val="24"/>
        </w:rPr>
        <w:t>поселения Б</w:t>
      </w:r>
      <w:r w:rsidR="0057260B" w:rsidRPr="00AE3F4C">
        <w:rPr>
          <w:rFonts w:ascii="Times New Roman" w:hAnsi="Times New Roman"/>
          <w:bCs/>
          <w:sz w:val="24"/>
          <w:szCs w:val="24"/>
        </w:rPr>
        <w:t xml:space="preserve">ольшая Рязань </w:t>
      </w:r>
      <w:r w:rsidR="001C0756" w:rsidRPr="00AE3F4C">
        <w:rPr>
          <w:rFonts w:ascii="Times New Roman" w:hAnsi="Times New Roman"/>
          <w:bCs/>
          <w:sz w:val="24"/>
          <w:szCs w:val="24"/>
        </w:rPr>
        <w:t>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 от </w:t>
      </w:r>
      <w:r w:rsidR="00AE3F4C" w:rsidRPr="00AE3F4C">
        <w:rPr>
          <w:rFonts w:ascii="Times New Roman" w:hAnsi="Times New Roman"/>
          <w:bCs/>
          <w:sz w:val="24"/>
          <w:szCs w:val="24"/>
        </w:rPr>
        <w:t>30.09.2021 № 29</w:t>
      </w:r>
      <w:r w:rsidR="001C0756" w:rsidRPr="00AE3F4C">
        <w:rPr>
          <w:rFonts w:ascii="Times New Roman" w:hAnsi="Times New Roman"/>
          <w:bCs/>
          <w:sz w:val="24"/>
          <w:szCs w:val="24"/>
        </w:rPr>
        <w:t xml:space="preserve"> </w:t>
      </w:r>
      <w:r w:rsidR="001C0756" w:rsidRPr="00AE3F4C">
        <w:rPr>
          <w:rFonts w:ascii="Times New Roman" w:hAnsi="Times New Roman"/>
          <w:sz w:val="24"/>
          <w:szCs w:val="24"/>
        </w:rPr>
        <w:t>«</w:t>
      </w:r>
      <w:r w:rsidR="00AE3F4C" w:rsidRPr="00AE3F4C">
        <w:rPr>
          <w:rFonts w:ascii="Times New Roman" w:hAnsi="Times New Roman"/>
          <w:bCs/>
          <w:color w:val="000000"/>
          <w:sz w:val="24"/>
          <w:szCs w:val="24"/>
        </w:rPr>
        <w:t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</w:t>
      </w:r>
      <w:r w:rsidR="001C0756" w:rsidRPr="00AE3F4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</w:t>
      </w:r>
    </w:p>
    <w:p w14:paraId="32BE43F4" w14:textId="27B8C980" w:rsidR="00914B66" w:rsidRPr="00914B66" w:rsidRDefault="00914B66" w:rsidP="001C13B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1.1. Часть</w:t>
      </w:r>
      <w:r w:rsidRPr="006E6484">
        <w:rPr>
          <w:rFonts w:ascii="Times New Roman" w:hAnsi="Times New Roman"/>
          <w:sz w:val="24"/>
          <w:szCs w:val="24"/>
        </w:rPr>
        <w:t xml:space="preserve"> 2 </w:t>
      </w:r>
      <w:r w:rsidRPr="006E6484">
        <w:rPr>
          <w:rFonts w:ascii="Times New Roman" w:hAnsi="Times New Roman"/>
        </w:rPr>
        <w:t xml:space="preserve">Положения </w:t>
      </w:r>
      <w:r w:rsidRPr="006E6484">
        <w:rPr>
          <w:rFonts w:ascii="Times New Roman" w:hAnsi="Times New Roman"/>
          <w:bCs/>
          <w:sz w:val="24"/>
          <w:szCs w:val="24"/>
        </w:rPr>
        <w:t>о муниципальном контроле   на автомобильном транспорте и в дорожном хозяйстве в границах населенных пунктов сельского поселения Большая Рязань муниципального района Ставропольский Самарской области</w:t>
      </w:r>
      <w:r w:rsidRPr="006E6484">
        <w:rPr>
          <w:rFonts w:ascii="Times New Roman" w:hAnsi="Times New Roman"/>
        </w:rPr>
        <w:t xml:space="preserve"> от 30.09.2021 № 29 </w:t>
      </w:r>
      <w:r w:rsidRPr="006E6484">
        <w:rPr>
          <w:rFonts w:ascii="Times New Roman" w:hAnsi="Times New Roman"/>
          <w:sz w:val="24"/>
          <w:szCs w:val="24"/>
        </w:rPr>
        <w:t>(далее – Положение)</w:t>
      </w:r>
      <w:r w:rsidRPr="006E6484">
        <w:rPr>
          <w:rFonts w:ascii="Times New Roman" w:hAnsi="Times New Roman"/>
        </w:rPr>
        <w:t xml:space="preserve"> дополнить пунктом </w:t>
      </w:r>
      <w:r>
        <w:rPr>
          <w:rFonts w:ascii="Times New Roman" w:hAnsi="Times New Roman"/>
        </w:rPr>
        <w:t>2.11</w:t>
      </w:r>
      <w:r w:rsidRPr="006E6484">
        <w:rPr>
          <w:rFonts w:ascii="Times New Roman" w:hAnsi="Times New Roman"/>
        </w:rPr>
        <w:t xml:space="preserve"> следующего содержания: </w:t>
      </w:r>
    </w:p>
    <w:p w14:paraId="29ADBA9F" w14:textId="0268B3BD" w:rsidR="005670B3" w:rsidRPr="00503FD4" w:rsidRDefault="005670B3" w:rsidP="001C13B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31"/>
          <w:szCs w:val="31"/>
        </w:rPr>
        <w:t xml:space="preserve">       </w:t>
      </w:r>
      <w:r w:rsidR="00914B66">
        <w:rPr>
          <w:rFonts w:ascii="Times New Roman" w:hAnsi="Times New Roman"/>
          <w:color w:val="000000"/>
          <w:sz w:val="24"/>
          <w:szCs w:val="24"/>
        </w:rPr>
        <w:t>«2</w:t>
      </w:r>
      <w:r w:rsidRPr="00F2417D">
        <w:rPr>
          <w:rFonts w:ascii="Times New Roman" w:hAnsi="Times New Roman"/>
          <w:color w:val="000000"/>
          <w:sz w:val="24"/>
          <w:szCs w:val="24"/>
        </w:rPr>
        <w:t>.11.</w:t>
      </w:r>
      <w:r>
        <w:rPr>
          <w:rFonts w:ascii="Times New Roman" w:hAnsi="Times New Roman"/>
          <w:color w:val="000000"/>
          <w:sz w:val="31"/>
          <w:szCs w:val="31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</w:t>
      </w:r>
    </w:p>
    <w:p w14:paraId="08DD381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Pr="00D2797C">
        <w:rPr>
          <w:rFonts w:ascii="Times New Roman" w:hAnsi="Times New Roman"/>
          <w:sz w:val="24"/>
          <w:szCs w:val="24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14:paraId="29BE558D" w14:textId="77777777" w:rsidR="005670B3" w:rsidRPr="00D2797C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14:paraId="05E4D1BA" w14:textId="7E652635" w:rsidR="005670B3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2797C">
        <w:rPr>
          <w:rFonts w:ascii="Times New Roman" w:hAnsi="Times New Roman"/>
          <w:sz w:val="24"/>
          <w:szCs w:val="24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 </w:t>
      </w:r>
      <w:hyperlink r:id="rId6" w:anchor="dst101356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частями 6</w:t>
        </w:r>
      </w:hyperlink>
      <w:r w:rsidRPr="00D2797C">
        <w:rPr>
          <w:rFonts w:ascii="Times New Roman" w:hAnsi="Times New Roman"/>
          <w:sz w:val="24"/>
          <w:szCs w:val="24"/>
        </w:rPr>
        <w:t> и </w:t>
      </w:r>
      <w:hyperlink r:id="rId7" w:anchor="dst101357" w:history="1">
        <w:r w:rsidRPr="00D2797C">
          <w:rPr>
            <w:rFonts w:ascii="Times New Roman" w:hAnsi="Times New Roman"/>
            <w:color w:val="1A0DAB"/>
            <w:sz w:val="24"/>
            <w:szCs w:val="24"/>
            <w:u w:val="single"/>
          </w:rPr>
          <w:t>7 статьи 48</w:t>
        </w:r>
      </w:hyperlink>
      <w:r w:rsidRPr="00D2797C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D2797C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D2797C">
        <w:rPr>
          <w:rFonts w:ascii="Times New Roman" w:hAnsi="Times New Roman"/>
          <w:sz w:val="24"/>
          <w:szCs w:val="24"/>
        </w:rPr>
        <w:t>.</w:t>
      </w:r>
    </w:p>
    <w:p w14:paraId="364E7555" w14:textId="77777777" w:rsidR="005670B3" w:rsidRPr="00503FD4" w:rsidRDefault="005670B3" w:rsidP="005670B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t xml:space="preserve">     </w:t>
      </w:r>
      <w:r w:rsidRPr="00503FD4">
        <w:rPr>
          <w:color w:val="000000"/>
        </w:rPr>
        <w:t>Обязательный профилактический визит проводится:</w:t>
      </w:r>
    </w:p>
    <w:p w14:paraId="7AF81086" w14:textId="5699254A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03FD4">
        <w:rPr>
          <w:rFonts w:ascii="Times New Roman" w:hAnsi="Times New Roman"/>
          <w:sz w:val="24"/>
          <w:szCs w:val="24"/>
        </w:rPr>
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 </w:t>
      </w:r>
      <w:hyperlink r:id="rId9" w:anchor="dst101328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2 статьи 25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;</w:t>
      </w:r>
    </w:p>
    <w:p w14:paraId="199ECBEF" w14:textId="20A2A68C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 </w:t>
      </w:r>
      <w:hyperlink r:id="rId11" w:history="1">
        <w:r w:rsidRPr="00503FD4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8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Федерального закона от 26 декабря 2008 года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503FD4">
        <w:rPr>
          <w:rFonts w:ascii="Times New Roman" w:hAnsi="Times New Roman"/>
          <w:color w:val="000000"/>
          <w:sz w:val="24"/>
          <w:szCs w:val="24"/>
        </w:rPr>
        <w:t xml:space="preserve">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</w:r>
    </w:p>
    <w:p w14:paraId="7C024EFC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</w:r>
    </w:p>
    <w:p w14:paraId="7F9D1E77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4) по поручению:</w:t>
      </w:r>
    </w:p>
    <w:p w14:paraId="49A6C46D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03FD4">
        <w:rPr>
          <w:rFonts w:ascii="Times New Roman" w:hAnsi="Times New Roman"/>
          <w:sz w:val="24"/>
          <w:szCs w:val="24"/>
        </w:rPr>
        <w:t>а) Президента Российской Федерации;</w:t>
      </w:r>
    </w:p>
    <w:p w14:paraId="1DCA538E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б) 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</w:r>
    </w:p>
    <w:p w14:paraId="75F42CC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503FD4">
        <w:rPr>
          <w:rFonts w:ascii="Times New Roman" w:hAnsi="Times New Roman"/>
          <w:color w:val="000000"/>
          <w:sz w:val="24"/>
          <w:szCs w:val="24"/>
        </w:rPr>
        <w:t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Федерации).</w:t>
      </w:r>
    </w:p>
    <w:p w14:paraId="33669EFE" w14:textId="77777777" w:rsidR="005670B3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503F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Обязательный профилактический визит не предусматривает отказ контролируемого лица от его проведения.</w:t>
      </w:r>
    </w:p>
    <w:p w14:paraId="02EE41E1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31"/>
          <w:szCs w:val="31"/>
          <w:shd w:val="clear" w:color="auto" w:fill="FFFFFF"/>
        </w:rPr>
        <w:t xml:space="preserve">  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14:paraId="096212C8" w14:textId="77777777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14:paraId="1277456C" w14:textId="6BB122C4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 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 </w:t>
      </w:r>
      <w:hyperlink r:id="rId12" w:anchor="dst100996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90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3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для контрольных (надзорных) мероприятий.</w:t>
      </w:r>
    </w:p>
    <w:p w14:paraId="04AF04A3" w14:textId="16834C0F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 </w:t>
      </w:r>
      <w:hyperlink r:id="rId14" w:anchor="dst100987" w:history="1">
        <w:r w:rsidRPr="007F2200">
          <w:rPr>
            <w:rStyle w:val="a7"/>
            <w:rFonts w:ascii="Times New Roman" w:hAnsi="Times New Roman"/>
            <w:color w:val="1A0DAB"/>
            <w:sz w:val="24"/>
            <w:szCs w:val="24"/>
            <w:shd w:val="clear" w:color="auto" w:fill="FFFFFF"/>
          </w:rPr>
          <w:t>статьей 88</w:t>
        </w:r>
      </w:hyperlink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 Федерального закона </w:t>
      </w:r>
      <w:hyperlink r:id="rId15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от </w:t>
        </w:r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lastRenderedPageBreak/>
          <w:t>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7F22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для контрольных (надзорных) мероприятий.</w:t>
      </w:r>
    </w:p>
    <w:p w14:paraId="4951A596" w14:textId="77777777" w:rsidR="005670B3" w:rsidRPr="00503FD4" w:rsidRDefault="005670B3" w:rsidP="005670B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F220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 </w:t>
      </w:r>
      <w:hyperlink r:id="rId16" w:anchor="dst101185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частью 10 статьи 65</w:t>
        </w:r>
      </w:hyperlink>
      <w:r w:rsidRPr="00503FD4">
        <w:rPr>
          <w:rFonts w:ascii="Times New Roman" w:hAnsi="Times New Roman"/>
          <w:color w:val="000000"/>
          <w:sz w:val="24"/>
          <w:szCs w:val="24"/>
        </w:rPr>
        <w:t xml:space="preserve">  Федерального закона </w:t>
      </w:r>
      <w:hyperlink r:id="rId17" w:history="1"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"О государственном контроле (надзоре) и муниципальном контроле в Российской Федерации"</w:t>
        </w:r>
      </w:hyperlink>
      <w:r w:rsidRPr="007F2200">
        <w:rPr>
          <w:rFonts w:ascii="Times New Roman" w:hAnsi="Times New Roman"/>
          <w:sz w:val="24"/>
          <w:szCs w:val="24"/>
        </w:rPr>
        <w:t xml:space="preserve"> </w:t>
      </w:r>
      <w:r w:rsidRPr="00503FD4">
        <w:rPr>
          <w:rFonts w:ascii="Times New Roman" w:hAnsi="Times New Roman"/>
          <w:color w:val="000000"/>
          <w:sz w:val="24"/>
          <w:szCs w:val="24"/>
        </w:rPr>
        <w:t>для контрольных (надзорных) мероприятий.</w:t>
      </w:r>
    </w:p>
    <w:p w14:paraId="5C4A4ECF" w14:textId="7777777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 xml:space="preserve">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29BE3F28" w14:textId="507E4037" w:rsidR="005670B3" w:rsidRPr="00503FD4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200">
        <w:rPr>
          <w:rFonts w:ascii="Times New Roman" w:hAnsi="Times New Roman"/>
          <w:sz w:val="24"/>
          <w:szCs w:val="24"/>
        </w:rPr>
        <w:t xml:space="preserve">       </w:t>
      </w:r>
      <w:r w:rsidRPr="00503FD4">
        <w:rPr>
          <w:rFonts w:ascii="Times New Roman" w:hAnsi="Times New Roman"/>
          <w:sz w:val="24"/>
          <w:szCs w:val="24"/>
        </w:rPr>
        <w:t>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 </w:t>
      </w:r>
      <w:hyperlink r:id="rId18" w:anchor="dst101482" w:history="1">
        <w:r w:rsidRPr="007F2200">
          <w:rPr>
            <w:rFonts w:ascii="Times New Roman" w:hAnsi="Times New Roman"/>
            <w:color w:val="1A0DAB"/>
            <w:sz w:val="24"/>
            <w:szCs w:val="24"/>
            <w:u w:val="single"/>
          </w:rPr>
          <w:t>статьей 90.1</w:t>
        </w:r>
      </w:hyperlink>
      <w:r w:rsidRPr="00503FD4">
        <w:rPr>
          <w:rFonts w:ascii="Times New Roman" w:hAnsi="Times New Roman"/>
          <w:sz w:val="24"/>
          <w:szCs w:val="24"/>
        </w:rPr>
        <w:t>  Федерального закона</w:t>
      </w:r>
      <w:r w:rsidRPr="007F2200"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>от 31.07.2020 №</w:t>
        </w:r>
        <w:r w:rsidRPr="007F2200">
          <w:rPr>
            <w:rStyle w:val="a7"/>
            <w:rFonts w:ascii="Times New Roman" w:hAnsi="Times New Roman"/>
            <w:bCs/>
            <w:sz w:val="24"/>
            <w:szCs w:val="24"/>
            <w:shd w:val="clear" w:color="auto" w:fill="FFFFFF"/>
          </w:rPr>
          <w:t xml:space="preserve"> 248-ФЗ  "О государственном контроле (надзоре) и муниципальном контроле в Российской Федерации"</w:t>
        </w:r>
      </w:hyperlink>
      <w:r w:rsidRPr="00503FD4">
        <w:rPr>
          <w:rFonts w:ascii="Times New Roman" w:hAnsi="Times New Roman"/>
          <w:sz w:val="24"/>
          <w:szCs w:val="24"/>
        </w:rPr>
        <w:t>.</w:t>
      </w:r>
    </w:p>
    <w:p w14:paraId="0289A0DA" w14:textId="3DAB0D6D" w:rsidR="005670B3" w:rsidRPr="007F2200" w:rsidRDefault="005670B3" w:rsidP="005670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74EC6AF6" w14:textId="16B5ADB5" w:rsidR="005670B3" w:rsidRDefault="005670B3" w:rsidP="005670B3">
      <w:pPr>
        <w:spacing w:after="0" w:line="240" w:lineRule="auto"/>
        <w:ind w:left="-567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1.2.</w:t>
      </w:r>
      <w:r w:rsidRPr="00D74606">
        <w:rPr>
          <w:rFonts w:ascii="Times New Roman" w:hAnsi="Times New Roman"/>
          <w:b/>
          <w:sz w:val="24"/>
          <w:szCs w:val="24"/>
        </w:rPr>
        <w:t xml:space="preserve"> Пункт</w:t>
      </w:r>
      <w:r w:rsidRPr="00F859E2">
        <w:rPr>
          <w:rFonts w:ascii="Times New Roman" w:hAnsi="Times New Roman"/>
          <w:b/>
          <w:sz w:val="24"/>
          <w:szCs w:val="24"/>
        </w:rPr>
        <w:t xml:space="preserve"> </w:t>
      </w:r>
      <w:r w:rsidR="00E32FC3">
        <w:rPr>
          <w:rFonts w:ascii="Times New Roman" w:hAnsi="Times New Roman"/>
          <w:b/>
          <w:sz w:val="24"/>
          <w:szCs w:val="24"/>
        </w:rPr>
        <w:t>4</w:t>
      </w:r>
      <w:bookmarkStart w:id="2" w:name="_GoBack"/>
      <w:bookmarkEnd w:id="2"/>
      <w:r>
        <w:rPr>
          <w:rFonts w:ascii="Times New Roman" w:hAnsi="Times New Roman"/>
          <w:b/>
          <w:sz w:val="24"/>
          <w:szCs w:val="24"/>
        </w:rPr>
        <w:t>.2</w:t>
      </w:r>
      <w:r w:rsidRPr="00F859E2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Положения изложить в следующей редакции:</w:t>
      </w:r>
    </w:p>
    <w:p w14:paraId="2CD0602C" w14:textId="37B8C379" w:rsidR="005670B3" w:rsidRPr="00A47683" w:rsidRDefault="00EB4E9D" w:rsidP="005670B3">
      <w:pPr>
        <w:spacing w:after="0"/>
        <w:ind w:left="1" w:right="423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</w:t>
      </w:r>
      <w:r w:rsidR="005670B3">
        <w:rPr>
          <w:rFonts w:ascii="Times New Roman" w:hAnsi="Times New Roman"/>
          <w:sz w:val="24"/>
          <w:szCs w:val="24"/>
        </w:rPr>
        <w:t>.2. К</w:t>
      </w:r>
      <w:r w:rsidR="005670B3" w:rsidRPr="00A47683">
        <w:rPr>
          <w:rFonts w:ascii="Times New Roman" w:hAnsi="Times New Roman"/>
          <w:sz w:val="24"/>
          <w:szCs w:val="24"/>
        </w:rPr>
        <w:t>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51064BAE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63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 о проведении контрольных (надзорных) мероприятий и обязательных профилактических визитов;</w:t>
      </w:r>
    </w:p>
    <w:p w14:paraId="799227ED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250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7712A781" w14:textId="77777777" w:rsidR="005670B3" w:rsidRPr="004E5A5D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101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E5A5D">
        <w:rPr>
          <w:rFonts w:ascii="Times New Roman" w:hAnsi="Times New Roman" w:cs="Times New Roman"/>
          <w:sz w:val="24"/>
          <w:szCs w:val="24"/>
        </w:rPr>
        <w:t>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21B0FC2C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32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 xml:space="preserve">решений об отнесении объектов контроля к соответствующей категории </w:t>
      </w:r>
      <w:r w:rsidRPr="00A47683">
        <w:rPr>
          <w:rFonts w:ascii="Times New Roman" w:hAnsi="Times New Roman" w:cs="Times New Roman"/>
          <w:spacing w:val="-2"/>
          <w:sz w:val="24"/>
          <w:szCs w:val="24"/>
        </w:rPr>
        <w:t>риска;</w:t>
      </w:r>
    </w:p>
    <w:p w14:paraId="1DC6E4A6" w14:textId="77777777" w:rsidR="005670B3" w:rsidRPr="00A47683" w:rsidRDefault="005670B3" w:rsidP="005670B3">
      <w:pPr>
        <w:pStyle w:val="a8"/>
        <w:widowControl w:val="0"/>
        <w:numPr>
          <w:ilvl w:val="0"/>
          <w:numId w:val="1"/>
        </w:numPr>
        <w:tabs>
          <w:tab w:val="left" w:pos="1003"/>
        </w:tabs>
        <w:autoSpaceDE w:val="0"/>
        <w:autoSpaceDN w:val="0"/>
        <w:spacing w:after="0" w:line="240" w:lineRule="auto"/>
        <w:ind w:right="4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решений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отказе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проведении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обязательных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профилактических</w:t>
      </w:r>
      <w:r w:rsidRPr="00A4768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47683">
        <w:rPr>
          <w:rFonts w:ascii="Times New Roman" w:hAnsi="Times New Roman" w:cs="Times New Roman"/>
          <w:sz w:val="24"/>
          <w:szCs w:val="24"/>
        </w:rPr>
        <w:t>визитов по заявлениям контролируемых лиц;</w:t>
      </w:r>
    </w:p>
    <w:p w14:paraId="6888DB25" w14:textId="77777777" w:rsidR="001C13B0" w:rsidRDefault="005670B3" w:rsidP="001C13B0">
      <w:pPr>
        <w:pStyle w:val="a8"/>
        <w:widowControl w:val="0"/>
        <w:numPr>
          <w:ilvl w:val="0"/>
          <w:numId w:val="1"/>
        </w:numPr>
        <w:tabs>
          <w:tab w:val="left" w:pos="1040"/>
        </w:tabs>
        <w:autoSpaceDE w:val="0"/>
        <w:autoSpaceDN w:val="0"/>
        <w:spacing w:after="0" w:line="240" w:lineRule="auto"/>
        <w:ind w:right="42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47683">
        <w:rPr>
          <w:rFonts w:ascii="Times New Roman" w:hAnsi="Times New Roman" w:cs="Times New Roman"/>
          <w:sz w:val="24"/>
          <w:szCs w:val="24"/>
        </w:rPr>
        <w:t>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317F1672" w14:textId="77777777" w:rsidR="001C13B0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A696FD7" w14:textId="3832BE0C" w:rsidR="001C13B0" w:rsidRPr="001C13B0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1.3. Пункт 4.6</w:t>
      </w:r>
      <w:r w:rsidRPr="001C13B0">
        <w:rPr>
          <w:rFonts w:ascii="Times New Roman" w:hAnsi="Times New Roman"/>
          <w:b/>
          <w:color w:val="FF0000"/>
          <w:sz w:val="24"/>
          <w:szCs w:val="24"/>
        </w:rPr>
        <w:t xml:space="preserve">. Положения изложить в следующей редакции:    </w:t>
      </w:r>
    </w:p>
    <w:p w14:paraId="49F46312" w14:textId="55962334" w:rsidR="001C13B0" w:rsidRPr="005A082E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1" w:right="424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«4</w:t>
      </w:r>
      <w:r w:rsidRPr="005A082E">
        <w:rPr>
          <w:rFonts w:ascii="Times New Roman" w:hAnsi="Times New Roman" w:cs="Times New Roman"/>
          <w:color w:val="FF0000"/>
          <w:sz w:val="24"/>
          <w:szCs w:val="24"/>
        </w:rPr>
        <w:t>.6. Жалоба на решение администрации, действия (бездействие) его должностных лиц подлежит рассмотрению в течение 15 рабочих дней со дня ее регистрации.».</w:t>
      </w:r>
    </w:p>
    <w:p w14:paraId="59279E7C" w14:textId="77777777" w:rsidR="001C13B0" w:rsidRDefault="001C13B0" w:rsidP="001C13B0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FB8E99" w14:textId="77777777" w:rsidR="005670B3" w:rsidRPr="00A47683" w:rsidRDefault="005670B3" w:rsidP="005670B3">
      <w:pPr>
        <w:pStyle w:val="a8"/>
        <w:widowControl w:val="0"/>
        <w:tabs>
          <w:tab w:val="left" w:pos="1040"/>
        </w:tabs>
        <w:autoSpaceDE w:val="0"/>
        <w:autoSpaceDN w:val="0"/>
        <w:spacing w:after="0" w:line="240" w:lineRule="auto"/>
        <w:ind w:left="710" w:right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AA75FA" w14:textId="339C17AE" w:rsidR="0016259B" w:rsidRPr="00445776" w:rsidRDefault="00AC61DB" w:rsidP="005670B3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445776">
        <w:rPr>
          <w:rFonts w:ascii="Times New Roman" w:hAnsi="Times New Roman"/>
          <w:color w:val="FF0000"/>
          <w:sz w:val="24"/>
          <w:szCs w:val="24"/>
        </w:rPr>
        <w:t xml:space="preserve">   </w:t>
      </w:r>
      <w:r w:rsidR="00C77B3F" w:rsidRPr="0044577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3757DD" w:rsidRPr="0044577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7A56" w:rsidRPr="00445776">
        <w:rPr>
          <w:rFonts w:ascii="Times New Roman" w:hAnsi="Times New Roman"/>
          <w:sz w:val="24"/>
          <w:szCs w:val="24"/>
        </w:rPr>
        <w:t>Настоящее Решение подлежит офици</w:t>
      </w:r>
      <w:r w:rsidR="0016259B" w:rsidRPr="00445776">
        <w:rPr>
          <w:rFonts w:ascii="Times New Roman" w:hAnsi="Times New Roman"/>
          <w:sz w:val="24"/>
          <w:szCs w:val="24"/>
        </w:rPr>
        <w:t xml:space="preserve">альному опубликованию в газете «Вестник Большой Рязани» и на официальном сайте администрации сельского поселения Большая Рязань в сети Интернет </w:t>
      </w:r>
      <w:hyperlink r:id="rId20" w:history="1">
        <w:r w:rsidR="0016259B" w:rsidRPr="00445776">
          <w:rPr>
            <w:rStyle w:val="a7"/>
            <w:rFonts w:ascii="Times New Roman" w:hAnsi="Times New Roman"/>
            <w:sz w:val="24"/>
            <w:szCs w:val="24"/>
          </w:rPr>
          <w:t>http://b.</w:t>
        </w:r>
        <w:proofErr w:type="spellStart"/>
        <w:r w:rsidR="0016259B" w:rsidRPr="00445776">
          <w:rPr>
            <w:rStyle w:val="a7"/>
            <w:rFonts w:ascii="Times New Roman" w:hAnsi="Times New Roman"/>
            <w:sz w:val="24"/>
            <w:szCs w:val="24"/>
            <w:lang w:val="en-US"/>
          </w:rPr>
          <w:t>ryazan</w:t>
        </w:r>
        <w:proofErr w:type="spellEnd"/>
        <w:r w:rsidR="0016259B" w:rsidRPr="00445776">
          <w:rPr>
            <w:rStyle w:val="a7"/>
            <w:rFonts w:ascii="Times New Roman" w:hAnsi="Times New Roman"/>
            <w:sz w:val="24"/>
            <w:szCs w:val="24"/>
          </w:rPr>
          <w:t>.stavrsp.ru</w:t>
        </w:r>
      </w:hyperlink>
      <w:r w:rsidR="0016259B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D7B2738" w14:textId="6A24FDEB" w:rsidR="00437A56" w:rsidRPr="00445776" w:rsidRDefault="00AC61DB" w:rsidP="0016259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  <w:r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16259B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3757DD" w:rsidRPr="00445776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437A56" w:rsidRPr="00445776">
        <w:rPr>
          <w:rFonts w:ascii="Times New Roman" w:hAnsi="Times New Roman"/>
          <w:spacing w:val="-11"/>
          <w:sz w:val="24"/>
          <w:szCs w:val="24"/>
        </w:rPr>
        <w:t xml:space="preserve">3. Настоящее решение 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вступает в силу </w:t>
      </w:r>
      <w:r w:rsidR="005670B3" w:rsidRPr="00445776">
        <w:rPr>
          <w:rFonts w:ascii="Times New Roman" w:hAnsi="Times New Roman"/>
          <w:color w:val="000000"/>
          <w:spacing w:val="-11"/>
          <w:sz w:val="24"/>
          <w:szCs w:val="24"/>
        </w:rPr>
        <w:t>после</w:t>
      </w:r>
      <w:r w:rsidR="00437A56" w:rsidRPr="00445776">
        <w:rPr>
          <w:rFonts w:ascii="Times New Roman" w:hAnsi="Times New Roman"/>
          <w:color w:val="000000"/>
          <w:spacing w:val="-11"/>
          <w:sz w:val="24"/>
          <w:szCs w:val="24"/>
        </w:rPr>
        <w:t xml:space="preserve"> его официального опубликования.     </w:t>
      </w:r>
      <w:r w:rsidR="00437A56" w:rsidRPr="0044577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00876961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Большая Рязань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7073E37C" w:rsidR="00437A56" w:rsidRPr="00437A56" w:rsidRDefault="00437A56" w:rsidP="001625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Н.Г. </w:t>
            </w:r>
            <w:proofErr w:type="spellStart"/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Инюткина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32EE59F5" w:rsidR="00437A56" w:rsidRPr="00437A56" w:rsidRDefault="00AC61D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Глава</w:t>
            </w:r>
            <w:r w:rsidR="00437A56"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сельского поселения Б</w:t>
            </w:r>
            <w:r w:rsidR="00162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ольшая Рязань</w:t>
            </w:r>
            <w:r w:rsidR="00437A56"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4179271" w14:textId="77777777" w:rsidR="0016259B" w:rsidRDefault="0016259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75D76609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AC61D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Д.А. Фирстов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52909A19" w14:textId="42E11FAB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78E7"/>
    <w:multiLevelType w:val="multilevel"/>
    <w:tmpl w:val="E6AA9EDC"/>
    <w:lvl w:ilvl="0">
      <w:start w:val="1"/>
      <w:numFmt w:val="decimal"/>
      <w:lvlText w:val="%1."/>
      <w:lvlJc w:val="left"/>
      <w:pPr>
        <w:ind w:left="1185" w:hanging="82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5E46C2"/>
    <w:multiLevelType w:val="hybridMultilevel"/>
    <w:tmpl w:val="C6EE15F4"/>
    <w:lvl w:ilvl="0" w:tplc="7D3E2B86">
      <w:start w:val="1"/>
      <w:numFmt w:val="decimal"/>
      <w:lvlText w:val="%1)"/>
      <w:lvlJc w:val="left"/>
      <w:pPr>
        <w:ind w:left="1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0A561A">
      <w:numFmt w:val="bullet"/>
      <w:lvlText w:val="•"/>
      <w:lvlJc w:val="left"/>
      <w:pPr>
        <w:ind w:left="1006" w:hanging="454"/>
      </w:pPr>
      <w:rPr>
        <w:rFonts w:hint="default"/>
        <w:lang w:val="ru-RU" w:eastAsia="en-US" w:bidi="ar-SA"/>
      </w:rPr>
    </w:lvl>
    <w:lvl w:ilvl="2" w:tplc="B324D958">
      <w:numFmt w:val="bullet"/>
      <w:lvlText w:val="•"/>
      <w:lvlJc w:val="left"/>
      <w:pPr>
        <w:ind w:left="2012" w:hanging="454"/>
      </w:pPr>
      <w:rPr>
        <w:rFonts w:hint="default"/>
        <w:lang w:val="ru-RU" w:eastAsia="en-US" w:bidi="ar-SA"/>
      </w:rPr>
    </w:lvl>
    <w:lvl w:ilvl="3" w:tplc="9D7632C0">
      <w:numFmt w:val="bullet"/>
      <w:lvlText w:val="•"/>
      <w:lvlJc w:val="left"/>
      <w:pPr>
        <w:ind w:left="3019" w:hanging="454"/>
      </w:pPr>
      <w:rPr>
        <w:rFonts w:hint="default"/>
        <w:lang w:val="ru-RU" w:eastAsia="en-US" w:bidi="ar-SA"/>
      </w:rPr>
    </w:lvl>
    <w:lvl w:ilvl="4" w:tplc="39749AA6">
      <w:numFmt w:val="bullet"/>
      <w:lvlText w:val="•"/>
      <w:lvlJc w:val="left"/>
      <w:pPr>
        <w:ind w:left="4025" w:hanging="454"/>
      </w:pPr>
      <w:rPr>
        <w:rFonts w:hint="default"/>
        <w:lang w:val="ru-RU" w:eastAsia="en-US" w:bidi="ar-SA"/>
      </w:rPr>
    </w:lvl>
    <w:lvl w:ilvl="5" w:tplc="7980B25E">
      <w:numFmt w:val="bullet"/>
      <w:lvlText w:val="•"/>
      <w:lvlJc w:val="left"/>
      <w:pPr>
        <w:ind w:left="5032" w:hanging="454"/>
      </w:pPr>
      <w:rPr>
        <w:rFonts w:hint="default"/>
        <w:lang w:val="ru-RU" w:eastAsia="en-US" w:bidi="ar-SA"/>
      </w:rPr>
    </w:lvl>
    <w:lvl w:ilvl="6" w:tplc="41A4BF84">
      <w:numFmt w:val="bullet"/>
      <w:lvlText w:val="•"/>
      <w:lvlJc w:val="left"/>
      <w:pPr>
        <w:ind w:left="6038" w:hanging="454"/>
      </w:pPr>
      <w:rPr>
        <w:rFonts w:hint="default"/>
        <w:lang w:val="ru-RU" w:eastAsia="en-US" w:bidi="ar-SA"/>
      </w:rPr>
    </w:lvl>
    <w:lvl w:ilvl="7" w:tplc="CB44A6BE">
      <w:numFmt w:val="bullet"/>
      <w:lvlText w:val="•"/>
      <w:lvlJc w:val="left"/>
      <w:pPr>
        <w:ind w:left="7044" w:hanging="454"/>
      </w:pPr>
      <w:rPr>
        <w:rFonts w:hint="default"/>
        <w:lang w:val="ru-RU" w:eastAsia="en-US" w:bidi="ar-SA"/>
      </w:rPr>
    </w:lvl>
    <w:lvl w:ilvl="8" w:tplc="57B8C3B2">
      <w:numFmt w:val="bullet"/>
      <w:lvlText w:val="•"/>
      <w:lvlJc w:val="left"/>
      <w:pPr>
        <w:ind w:left="8051" w:hanging="4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6259B"/>
    <w:rsid w:val="00171D1B"/>
    <w:rsid w:val="001C0756"/>
    <w:rsid w:val="001C13B0"/>
    <w:rsid w:val="00335989"/>
    <w:rsid w:val="0035560C"/>
    <w:rsid w:val="003757DD"/>
    <w:rsid w:val="003E5B59"/>
    <w:rsid w:val="00422882"/>
    <w:rsid w:val="00437A56"/>
    <w:rsid w:val="004419BC"/>
    <w:rsid w:val="00445776"/>
    <w:rsid w:val="0048650E"/>
    <w:rsid w:val="004B4243"/>
    <w:rsid w:val="005670B3"/>
    <w:rsid w:val="0057260B"/>
    <w:rsid w:val="005E2FFF"/>
    <w:rsid w:val="006032B2"/>
    <w:rsid w:val="006C415E"/>
    <w:rsid w:val="0075489C"/>
    <w:rsid w:val="007C2F52"/>
    <w:rsid w:val="008317CD"/>
    <w:rsid w:val="00914B66"/>
    <w:rsid w:val="009530F1"/>
    <w:rsid w:val="0097570A"/>
    <w:rsid w:val="009F159E"/>
    <w:rsid w:val="00AC61DB"/>
    <w:rsid w:val="00AD6D60"/>
    <w:rsid w:val="00AE3F4C"/>
    <w:rsid w:val="00B9366B"/>
    <w:rsid w:val="00C77B3F"/>
    <w:rsid w:val="00DE27EB"/>
    <w:rsid w:val="00E32FC3"/>
    <w:rsid w:val="00E73970"/>
    <w:rsid w:val="00EB4E9D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  <w:style w:type="character" w:styleId="a7">
    <w:name w:val="Hyperlink"/>
    <w:basedOn w:val="a0"/>
    <w:uiPriority w:val="99"/>
    <w:unhideWhenUsed/>
    <w:rsid w:val="0016259B"/>
    <w:rPr>
      <w:color w:val="0563C1" w:themeColor="hyperlink"/>
      <w:u w:val="single"/>
    </w:rPr>
  </w:style>
  <w:style w:type="paragraph" w:styleId="a8">
    <w:name w:val="List Paragraph"/>
    <w:basedOn w:val="a"/>
    <w:uiPriority w:val="1"/>
    <w:qFormat/>
    <w:rsid w:val="005670B3"/>
    <w:pPr>
      <w:ind w:left="720"/>
      <w:contextualSpacing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58750/" TargetMode="External"/><Relationship Id="rId13" Type="http://schemas.openxmlformats.org/officeDocument/2006/relationships/hyperlink" Target="https://www.consultant.ru/document/cons_doc_LAW_358750/" TargetMode="External"/><Relationship Id="rId18" Type="http://schemas.openxmlformats.org/officeDocument/2006/relationships/hyperlink" Target="https://www.consultant.ru/document/cons_doc_LAW_495001/b7e6eaecdd9b8f7fb903e9c7dd3a8a33983a357b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consultant.ru/document/cons_doc_LAW_495001/f7269abe4801c300baa788ebb46fb87c63bf3ce9/" TargetMode="External"/><Relationship Id="rId12" Type="http://schemas.openxmlformats.org/officeDocument/2006/relationships/hyperlink" Target="https://www.consultant.ru/document/cons_doc_LAW_495001/5105f8a65c9bb5fdeb0811e663587a81fe06d7dd/" TargetMode="External"/><Relationship Id="rId17" Type="http://schemas.openxmlformats.org/officeDocument/2006/relationships/hyperlink" Target="https://www.consultant.ru/document/cons_doc_LAW_3587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95001/36b4a508accf4cd8542c4af8ecc2040b3f096a8d/" TargetMode="External"/><Relationship Id="rId20" Type="http://schemas.openxmlformats.org/officeDocument/2006/relationships/hyperlink" Target="http://b.ryazan.stavrsp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95001/f7269abe4801c300baa788ebb46fb87c63bf3ce9/" TargetMode="External"/><Relationship Id="rId11" Type="http://schemas.openxmlformats.org/officeDocument/2006/relationships/hyperlink" Target="https://www.consultant.ru/document/cons_doc_LAW_358750/3b79976ebbb6c2dac15296e3a0f9314db805554f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358750/" TargetMode="External"/><Relationship Id="rId10" Type="http://schemas.openxmlformats.org/officeDocument/2006/relationships/hyperlink" Target="https://www.consultant.ru/document/cons_doc_LAW_358750/" TargetMode="External"/><Relationship Id="rId19" Type="http://schemas.openxmlformats.org/officeDocument/2006/relationships/hyperlink" Target="https://www.consultant.ru/document/cons_doc_LAW_3587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95001/28252c3a766a205d79290647b65eb73689828842/" TargetMode="External"/><Relationship Id="rId14" Type="http://schemas.openxmlformats.org/officeDocument/2006/relationships/hyperlink" Target="https://www.consultant.ru/document/cons_doc_LAW_495001/378c577a7950b4350805f67d449c99d27a6a3c78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1876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2024-07-17T07:51:00Z</cp:lastPrinted>
  <dcterms:created xsi:type="dcterms:W3CDTF">2024-02-05T09:57:00Z</dcterms:created>
  <dcterms:modified xsi:type="dcterms:W3CDTF">2025-07-09T10:59:00Z</dcterms:modified>
</cp:coreProperties>
</file>