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DAE5F6" w14:textId="0E8C48C1" w:rsidR="00634FC7" w:rsidRDefault="00634FC7" w:rsidP="00634FC7">
      <w:pPr>
        <w:jc w:val="center"/>
        <w:rPr>
          <w:b/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52672D5" wp14:editId="62C083C7">
                <wp:simplePos x="0" y="0"/>
                <wp:positionH relativeFrom="column">
                  <wp:posOffset>4114800</wp:posOffset>
                </wp:positionH>
                <wp:positionV relativeFrom="paragraph">
                  <wp:posOffset>-517525</wp:posOffset>
                </wp:positionV>
                <wp:extent cx="1906905" cy="310515"/>
                <wp:effectExtent l="3810" t="4445" r="3810" b="0"/>
                <wp:wrapNone/>
                <wp:docPr id="2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6905" cy="310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86C75A" w14:textId="77777777" w:rsidR="00634FC7" w:rsidRPr="00F36EDD" w:rsidRDefault="00634FC7" w:rsidP="00634FC7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252672D5"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324pt;margin-top:-40.75pt;width:150.15pt;height:24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sD98wEAAMoDAAAOAAAAZHJzL2Uyb0RvYy54bWysU9uO0zAQfUfiHyy/0ySlXWjUdLV0VYS0&#10;XKSFD3AcJ7FIPGbsNilfz9jJdgu8IfJgeTL2mTlnjre3Y9+xk0KnwRQ8W6ScKSOh0qYp+Levh1dv&#10;OXNemEp0YFTBz8rx293LF9vB5moJLXSVQkYgxuWDLXjrvc2TxMlW9cItwCpDyRqwF55CbJIKxUDo&#10;fZcs0/QmGQAriyCVc/T3fkryXcSvayX957p2yrOu4NSbjyvGtQxrstuKvEFhWy3nNsQ/dNELbajo&#10;BepeeMGOqP+C6rVEcFD7hYQ+gbrWUkUOxCZL/2Dz2AqrIhcSx9mLTO7/wcpPp0f7BZkf38FIA4wk&#10;nH0A+d0xA/tWmEbdIcLQKlFR4SxIlgzW5fPVILXLXQAph49Q0ZDF0UMEGmvsgyrEkxE6DeB8EV2N&#10;nslQcpPebNI1Z5Jyr7N0na1jCZE/3bbo/HsFPQubgiMNNaKL04PzoRuRPx0JxRx0ujrorosBNuW+&#10;Q3YSZIBD/Gb03451Jhw2EK5NiOFPpBmYTRz9WI6UDHRLqM5EGGEyFD0A2rSAPzkbyEwFdz+OAhVn&#10;3QdDom2y1Sq4Lwar9ZslBXidKa8zwkiCKrjnbNru/eTYo0XdtFRpGpOBOxK61lGD567mvskwUZrZ&#10;3MGR13E89fwEd78AAAD//wMAUEsDBBQABgAIAAAAIQBMzAu/4AAAAAsBAAAPAAAAZHJzL2Rvd25y&#10;ZXYueG1sTI/BbsIwEETvlfoP1iL1UoEDhBDSOKit1KpXKB+wiZckIraj2JDw992e2uPsjGbf5PvJ&#10;dOJGg2+dVbBcRCDIVk63tlZw+v6YpyB8QKuxc5YU3MnDvnh8yDHTbrQHuh1DLbjE+gwVNCH0mZS+&#10;asigX7ieLHtnNxgMLIda6gFHLjedXEVRIg22lj802NN7Q9XleDUKzl/j82Y3lp/htD3EyRu229Ld&#10;lXqaTa8vIAJN4S8Mv/iMDgUzle5qtRedgiROeUtQME+XGxCc2MXpGkTJl/UqAVnk8v+G4gcAAP//&#10;AwBQSwECLQAUAAYACAAAACEAtoM4kv4AAADhAQAAEwAAAAAAAAAAAAAAAAAAAAAAW0NvbnRlbnRf&#10;VHlwZXNdLnhtbFBLAQItABQABgAIAAAAIQA4/SH/1gAAAJQBAAALAAAAAAAAAAAAAAAAAC8BAABf&#10;cmVscy8ucmVsc1BLAQItABQABgAIAAAAIQChssD98wEAAMoDAAAOAAAAAAAAAAAAAAAAAC4CAABk&#10;cnMvZTJvRG9jLnhtbFBLAQItABQABgAIAAAAIQBMzAu/4AAAAAsBAAAPAAAAAAAAAAAAAAAAAE0E&#10;AABkcnMvZG93bnJldi54bWxQSwUGAAAAAAQABADzAAAAWgUAAAAA&#10;" stroked="f">
                <v:textbox>
                  <w:txbxContent>
                    <w:p w14:paraId="3586C75A" w14:textId="77777777" w:rsidR="00634FC7" w:rsidRPr="00F36EDD" w:rsidRDefault="00634FC7" w:rsidP="00634FC7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663259">
        <w:rPr>
          <w:b/>
          <w:noProof/>
          <w:szCs w:val="20"/>
        </w:rPr>
        <w:drawing>
          <wp:inline distT="0" distB="0" distL="0" distR="0" wp14:anchorId="4F100B1A" wp14:editId="782FE4FC">
            <wp:extent cx="847725" cy="1047750"/>
            <wp:effectExtent l="0" t="0" r="9525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B4E38F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Российская Федерация</w:t>
      </w:r>
    </w:p>
    <w:p w14:paraId="718AD2F1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Самарская область</w:t>
      </w:r>
    </w:p>
    <w:p w14:paraId="75CB5A43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Муниципальный район Ставропольский</w:t>
      </w:r>
    </w:p>
    <w:p w14:paraId="1552C024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АДМИНИСТРАЦИЯ</w:t>
      </w:r>
    </w:p>
    <w:p w14:paraId="22A1EC0A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сельского поселения</w:t>
      </w:r>
    </w:p>
    <w:p w14:paraId="38E8EFA2" w14:textId="77777777" w:rsidR="00634FC7" w:rsidRDefault="00634FC7" w:rsidP="00634FC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Большая Рязань</w:t>
      </w:r>
    </w:p>
    <w:p w14:paraId="5B3DF5F0" w14:textId="77777777" w:rsidR="00634FC7" w:rsidRDefault="00634FC7" w:rsidP="00634FC7">
      <w:pPr>
        <w:pStyle w:val="1"/>
        <w:rPr>
          <w:szCs w:val="28"/>
        </w:rPr>
      </w:pPr>
    </w:p>
    <w:p w14:paraId="7310DB17" w14:textId="0AB7C1A4" w:rsidR="00634FC7" w:rsidRDefault="00634FC7" w:rsidP="00634FC7">
      <w:pPr>
        <w:pStyle w:val="1"/>
        <w:rPr>
          <w:szCs w:val="28"/>
        </w:rPr>
      </w:pPr>
      <w:r>
        <w:rPr>
          <w:szCs w:val="28"/>
        </w:rPr>
        <w:t>ПОСТАНОВЛЕНИЕ(ПРОЕКТ)</w:t>
      </w:r>
    </w:p>
    <w:p w14:paraId="68B1F890" w14:textId="67FD3120" w:rsidR="00634FC7" w:rsidRDefault="00634FC7" w:rsidP="00634FC7">
      <w:pPr>
        <w:rPr>
          <w:sz w:val="28"/>
          <w:szCs w:val="28"/>
        </w:rPr>
      </w:pPr>
    </w:p>
    <w:p w14:paraId="7752911B" w14:textId="468C640E" w:rsidR="00634FC7" w:rsidRDefault="00634FC7" w:rsidP="00634FC7">
      <w:pPr>
        <w:rPr>
          <w:sz w:val="28"/>
          <w:szCs w:val="28"/>
        </w:rPr>
      </w:pPr>
      <w:r>
        <w:rPr>
          <w:sz w:val="28"/>
          <w:szCs w:val="28"/>
        </w:rPr>
        <w:t xml:space="preserve">    «__» _______2023г                                                                  №__________</w:t>
      </w:r>
    </w:p>
    <w:p w14:paraId="0E99AC38" w14:textId="77777777" w:rsidR="00634FC7" w:rsidRDefault="00634FC7" w:rsidP="00634FC7">
      <w:pPr>
        <w:rPr>
          <w:sz w:val="28"/>
          <w:szCs w:val="28"/>
        </w:rPr>
      </w:pPr>
    </w:p>
    <w:p w14:paraId="0DDE037C" w14:textId="77777777" w:rsidR="00634FC7" w:rsidRDefault="00634FC7" w:rsidP="00634FC7">
      <w:pPr>
        <w:ind w:firstLine="36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О передаче муниципального имущества</w:t>
      </w:r>
    </w:p>
    <w:p w14:paraId="19385902" w14:textId="77777777" w:rsidR="00634FC7" w:rsidRDefault="00634FC7" w:rsidP="00634FC7">
      <w:pPr>
        <w:ind w:firstLine="36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в безвозмездное пользование </w:t>
      </w:r>
    </w:p>
    <w:p w14:paraId="21BB549B" w14:textId="77777777" w:rsidR="00634FC7" w:rsidRDefault="00634FC7" w:rsidP="00634FC7">
      <w:pPr>
        <w:jc w:val="both"/>
        <w:rPr>
          <w:b/>
          <w:bCs/>
          <w:sz w:val="28"/>
          <w:szCs w:val="28"/>
        </w:rPr>
      </w:pPr>
    </w:p>
    <w:p w14:paraId="2AA97E99" w14:textId="77777777" w:rsidR="00634FC7" w:rsidRPr="007E4FB9" w:rsidRDefault="00634FC7" w:rsidP="00634FC7">
      <w:pPr>
        <w:ind w:left="-15" w:firstLine="690"/>
        <w:jc w:val="both"/>
        <w:rPr>
          <w:color w:val="FF0000"/>
          <w:sz w:val="28"/>
          <w:szCs w:val="28"/>
        </w:rPr>
      </w:pPr>
      <w:r>
        <w:rPr>
          <w:rFonts w:eastAsia="Arial"/>
          <w:sz w:val="28"/>
          <w:szCs w:val="28"/>
        </w:rPr>
        <w:t xml:space="preserve">В соответствии с </w:t>
      </w:r>
      <w:r w:rsidRPr="006009E2">
        <w:rPr>
          <w:sz w:val="28"/>
          <w:szCs w:val="28"/>
        </w:rPr>
        <w:t>п. 3 ч. 1 ст. 15 Федерального закона от 06.10.2003</w:t>
      </w:r>
      <w:r>
        <w:rPr>
          <w:sz w:val="28"/>
          <w:szCs w:val="28"/>
        </w:rPr>
        <w:t xml:space="preserve">     </w:t>
      </w:r>
      <w:r w:rsidRPr="006009E2">
        <w:rPr>
          <w:sz w:val="28"/>
          <w:szCs w:val="28"/>
        </w:rPr>
        <w:t xml:space="preserve"> № 131-ФЗ «Об общих принципах организации местного самоуправления в Российской Федерации», </w:t>
      </w:r>
      <w:r>
        <w:rPr>
          <w:rFonts w:eastAsia="Arial"/>
          <w:sz w:val="28"/>
          <w:szCs w:val="28"/>
        </w:rPr>
        <w:t xml:space="preserve">п. 2 ч. 1, п. 8 ч. 1 ст. 17.1 Федерального закона от 26.07.2006 № 135-ФЗ «О защите конкуренции», руководствуясь </w:t>
      </w:r>
      <w:r w:rsidRPr="00F74E22">
        <w:rPr>
          <w:sz w:val="28"/>
          <w:szCs w:val="28"/>
        </w:rPr>
        <w:t xml:space="preserve">Уставом </w:t>
      </w:r>
      <w:bookmarkStart w:id="0" w:name="_Hlk126067323"/>
      <w:r w:rsidRPr="00F74E22">
        <w:rPr>
          <w:sz w:val="28"/>
          <w:szCs w:val="28"/>
        </w:rPr>
        <w:t xml:space="preserve">сельского поселения Большая </w:t>
      </w:r>
      <w:bookmarkStart w:id="1" w:name="_GoBack"/>
      <w:bookmarkEnd w:id="1"/>
      <w:r w:rsidRPr="00F74E22">
        <w:rPr>
          <w:sz w:val="28"/>
          <w:szCs w:val="28"/>
        </w:rPr>
        <w:t>Рязань муниципального района Ставропольский Самарской области</w:t>
      </w:r>
      <w:bookmarkEnd w:id="0"/>
      <w:r>
        <w:rPr>
          <w:sz w:val="28"/>
          <w:szCs w:val="28"/>
        </w:rPr>
        <w:t>, принятого Решением Собрания представителей</w:t>
      </w:r>
      <w:r w:rsidRPr="00F74E22">
        <w:rPr>
          <w:sz w:val="28"/>
          <w:szCs w:val="28"/>
        </w:rPr>
        <w:t xml:space="preserve"> сельского поселения Большая Рязань муниципального района Ставропольский Самарской области</w:t>
      </w:r>
      <w:r>
        <w:rPr>
          <w:sz w:val="28"/>
          <w:szCs w:val="28"/>
        </w:rPr>
        <w:t xml:space="preserve"> №188 от 10.09.2019 года, администрация сельского поселения Большая Рязань постановляет:</w:t>
      </w:r>
    </w:p>
    <w:p w14:paraId="436A8794" w14:textId="77777777" w:rsidR="00634FC7" w:rsidRDefault="00634FC7" w:rsidP="00634FC7">
      <w:pPr>
        <w:ind w:left="-15" w:firstLine="690"/>
        <w:jc w:val="both"/>
        <w:rPr>
          <w:sz w:val="28"/>
          <w:szCs w:val="28"/>
        </w:rPr>
      </w:pPr>
    </w:p>
    <w:p w14:paraId="68E003FE" w14:textId="2A804A55" w:rsidR="00634FC7" w:rsidRPr="005A7876" w:rsidRDefault="00634FC7" w:rsidP="00634FC7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60" w:line="259" w:lineRule="auto"/>
        <w:ind w:left="-15" w:firstLine="690"/>
        <w:jc w:val="both"/>
        <w:rPr>
          <w:bCs/>
          <w:sz w:val="28"/>
          <w:szCs w:val="28"/>
        </w:rPr>
      </w:pPr>
      <w:r>
        <w:rPr>
          <w:sz w:val="28"/>
          <w:szCs w:val="28"/>
        </w:rPr>
        <w:t xml:space="preserve">Передать обществу с ограниченной ответственностью «Газпром газораспределение Самара» в безвозмездное пользование </w:t>
      </w:r>
      <w:r>
        <w:rPr>
          <w:bCs/>
          <w:sz w:val="28"/>
          <w:szCs w:val="28"/>
        </w:rPr>
        <w:t xml:space="preserve">наружный газопровод низкого </w:t>
      </w:r>
      <w:r w:rsidRPr="007E4FB9">
        <w:rPr>
          <w:bCs/>
          <w:sz w:val="28"/>
          <w:szCs w:val="28"/>
        </w:rPr>
        <w:t>давления диаметром 159,  114, 57 Lобщ.1748,2 м от ШГРП по ул.</w:t>
      </w:r>
      <w:r>
        <w:rPr>
          <w:bCs/>
          <w:sz w:val="28"/>
          <w:szCs w:val="28"/>
        </w:rPr>
        <w:t xml:space="preserve"> </w:t>
      </w:r>
      <w:r w:rsidRPr="007E4FB9">
        <w:rPr>
          <w:bCs/>
          <w:sz w:val="28"/>
          <w:szCs w:val="28"/>
        </w:rPr>
        <w:t>Большая</w:t>
      </w:r>
      <w:r>
        <w:rPr>
          <w:bCs/>
          <w:sz w:val="28"/>
          <w:szCs w:val="28"/>
        </w:rPr>
        <w:t xml:space="preserve"> с. Малая Рязань и г</w:t>
      </w:r>
      <w:r w:rsidRPr="007E4FB9">
        <w:rPr>
          <w:bCs/>
          <w:sz w:val="28"/>
          <w:szCs w:val="28"/>
        </w:rPr>
        <w:t>азопровод диамет</w:t>
      </w:r>
      <w:r>
        <w:rPr>
          <w:bCs/>
          <w:sz w:val="28"/>
          <w:szCs w:val="28"/>
        </w:rPr>
        <w:t>ром 108х4  L=777,8 ГРПШ с РДНК с. Малая Рязань</w:t>
      </w:r>
      <w:r>
        <w:rPr>
          <w:sz w:val="28"/>
          <w:szCs w:val="28"/>
        </w:rPr>
        <w:t>.</w:t>
      </w:r>
    </w:p>
    <w:p w14:paraId="0481EEE6" w14:textId="6C4E194E" w:rsidR="00634FC7" w:rsidRPr="0038338D" w:rsidRDefault="00634FC7" w:rsidP="0038338D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60" w:line="259" w:lineRule="auto"/>
        <w:ind w:left="-15" w:firstLine="69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Контроль за выполнением настоящего постановления оставляю за собой.</w:t>
      </w:r>
    </w:p>
    <w:p w14:paraId="07B6993E" w14:textId="0B2DC8C4" w:rsidR="00634FC7" w:rsidRDefault="00634FC7" w:rsidP="00634FC7">
      <w:pPr>
        <w:ind w:firstLine="709"/>
        <w:jc w:val="both"/>
        <w:rPr>
          <w:color w:val="FF0000"/>
          <w:sz w:val="28"/>
          <w:szCs w:val="28"/>
        </w:rPr>
      </w:pPr>
    </w:p>
    <w:p w14:paraId="767BAB64" w14:textId="016B1145" w:rsidR="0038338D" w:rsidRDefault="0038338D" w:rsidP="00634FC7">
      <w:pPr>
        <w:ind w:firstLine="709"/>
        <w:jc w:val="both"/>
        <w:rPr>
          <w:color w:val="FF0000"/>
          <w:sz w:val="28"/>
          <w:szCs w:val="28"/>
        </w:rPr>
      </w:pPr>
    </w:p>
    <w:p w14:paraId="038233F3" w14:textId="77777777" w:rsidR="0038338D" w:rsidRPr="007E4FB9" w:rsidRDefault="0038338D" w:rsidP="00634FC7">
      <w:pPr>
        <w:ind w:firstLine="709"/>
        <w:jc w:val="both"/>
        <w:rPr>
          <w:color w:val="FF0000"/>
          <w:sz w:val="28"/>
          <w:szCs w:val="28"/>
        </w:rPr>
      </w:pPr>
    </w:p>
    <w:tbl>
      <w:tblPr>
        <w:tblW w:w="9356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103"/>
        <w:gridCol w:w="4253"/>
      </w:tblGrid>
      <w:tr w:rsidR="0038338D" w:rsidRPr="0038338D" w14:paraId="1AE096DC" w14:textId="77777777" w:rsidTr="00526EF9">
        <w:tc>
          <w:tcPr>
            <w:tcW w:w="5103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8B991C" w14:textId="77777777" w:rsidR="0038338D" w:rsidRPr="0038338D" w:rsidRDefault="00634FC7" w:rsidP="00526EF9">
            <w:pPr>
              <w:pStyle w:val="Standard"/>
              <w:tabs>
                <w:tab w:val="left" w:pos="365"/>
              </w:tabs>
              <w:autoSpaceDE w:val="0"/>
              <w:spacing w:line="100" w:lineRule="atLeast"/>
              <w:ind w:left="5" w:right="5" w:hanging="15"/>
              <w:jc w:val="both"/>
              <w:rPr>
                <w:rFonts w:ascii="Times New Roman" w:eastAsia="Arial" w:hAnsi="Times New Roman" w:cs="Arial"/>
                <w:sz w:val="28"/>
                <w:szCs w:val="28"/>
              </w:rPr>
            </w:pPr>
            <w:bookmarkStart w:id="2" w:name="_Hlk76123060"/>
            <w:r w:rsidRPr="0038338D">
              <w:rPr>
                <w:rFonts w:ascii="Times New Roman" w:eastAsia="Arial" w:hAnsi="Times New Roman" w:cs="Arial"/>
                <w:sz w:val="28"/>
                <w:szCs w:val="28"/>
              </w:rPr>
              <w:t xml:space="preserve">Глава сельского поселения </w:t>
            </w:r>
          </w:p>
          <w:p w14:paraId="03218F08" w14:textId="1F0713B4" w:rsidR="00634FC7" w:rsidRPr="0038338D" w:rsidRDefault="00634FC7" w:rsidP="00526EF9">
            <w:pPr>
              <w:pStyle w:val="Standard"/>
              <w:tabs>
                <w:tab w:val="left" w:pos="365"/>
              </w:tabs>
              <w:autoSpaceDE w:val="0"/>
              <w:spacing w:line="100" w:lineRule="atLeast"/>
              <w:ind w:left="5" w:right="5" w:hanging="15"/>
              <w:jc w:val="both"/>
              <w:rPr>
                <w:rFonts w:ascii="Times New Roman" w:eastAsia="Arial" w:hAnsi="Times New Roman" w:cs="Arial"/>
                <w:sz w:val="28"/>
                <w:szCs w:val="28"/>
              </w:rPr>
            </w:pPr>
            <w:r w:rsidRPr="0038338D">
              <w:rPr>
                <w:rFonts w:ascii="Times New Roman" w:eastAsia="Arial" w:hAnsi="Times New Roman" w:cs="Arial"/>
                <w:sz w:val="28"/>
                <w:szCs w:val="28"/>
              </w:rPr>
              <w:t>Большая Рязань</w:t>
            </w:r>
          </w:p>
        </w:tc>
        <w:tc>
          <w:tcPr>
            <w:tcW w:w="4253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78DF87" w14:textId="77777777" w:rsidR="00634FC7" w:rsidRPr="0038338D" w:rsidRDefault="00634FC7" w:rsidP="00526EF9">
            <w:pPr>
              <w:pStyle w:val="TableContents"/>
              <w:snapToGrid w:val="0"/>
              <w:rPr>
                <w:rFonts w:ascii="Times New Roman" w:hAnsi="Times New Roman"/>
                <w:sz w:val="28"/>
                <w:szCs w:val="28"/>
              </w:rPr>
            </w:pPr>
          </w:p>
          <w:p w14:paraId="6D240BAB" w14:textId="171BC2A6" w:rsidR="00634FC7" w:rsidRPr="0038338D" w:rsidRDefault="00634FC7" w:rsidP="00526EF9">
            <w:pPr>
              <w:pStyle w:val="TableContents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38338D">
              <w:rPr>
                <w:rFonts w:ascii="Times New Roman" w:hAnsi="Times New Roman"/>
                <w:sz w:val="28"/>
                <w:szCs w:val="28"/>
              </w:rPr>
              <w:t>Д.А.</w:t>
            </w:r>
            <w:r w:rsidR="0038338D" w:rsidRPr="0038338D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38338D">
              <w:rPr>
                <w:rFonts w:ascii="Times New Roman" w:hAnsi="Times New Roman"/>
                <w:sz w:val="28"/>
                <w:szCs w:val="28"/>
              </w:rPr>
              <w:t>Фирстов</w:t>
            </w:r>
          </w:p>
        </w:tc>
      </w:tr>
      <w:bookmarkEnd w:id="2"/>
    </w:tbl>
    <w:p w14:paraId="764F9D16" w14:textId="3494F8C2" w:rsidR="00634FC7" w:rsidRPr="007E4FB9" w:rsidRDefault="00634FC7" w:rsidP="00634FC7">
      <w:pPr>
        <w:rPr>
          <w:color w:val="FF0000"/>
          <w:sz w:val="20"/>
          <w:szCs w:val="20"/>
        </w:rPr>
      </w:pPr>
    </w:p>
    <w:p w14:paraId="719501EC" w14:textId="77777777" w:rsidR="003F5B34" w:rsidRDefault="003F5B34"/>
    <w:sectPr w:rsidR="003F5B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5C2A33E6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eastAsia="Times New Roman" w:cs="Times New Roman"/>
        <w:b w:val="0"/>
        <w:bCs w:val="0"/>
        <w:sz w:val="28"/>
        <w:szCs w:val="24"/>
        <w:lang w:val="ru-RU" w:eastAsia="ar-SA" w:bidi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FC7"/>
    <w:rsid w:val="0038338D"/>
    <w:rsid w:val="003F5B34"/>
    <w:rsid w:val="00634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70601"/>
  <w15:chartTrackingRefBased/>
  <w15:docId w15:val="{A55D70BB-77C8-4E94-8C4C-C0C844266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34F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634FC7"/>
    <w:pPr>
      <w:keepNext/>
      <w:overflowPunct w:val="0"/>
      <w:autoSpaceDE w:val="0"/>
      <w:autoSpaceDN w:val="0"/>
      <w:adjustRightInd w:val="0"/>
      <w:jc w:val="center"/>
      <w:outlineLvl w:val="0"/>
    </w:pPr>
    <w:rPr>
      <w:b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34FC7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Standard">
    <w:name w:val="Standard"/>
    <w:rsid w:val="00634FC7"/>
    <w:pPr>
      <w:suppressAutoHyphens/>
      <w:autoSpaceDN w:val="0"/>
      <w:spacing w:after="0" w:line="240" w:lineRule="auto"/>
      <w:textAlignment w:val="baseline"/>
    </w:pPr>
    <w:rPr>
      <w:rFonts w:ascii="Arial" w:eastAsia="SimSun" w:hAnsi="Arial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634FC7"/>
    <w:pPr>
      <w:suppressLineNumbers/>
    </w:pPr>
  </w:style>
  <w:style w:type="paragraph" w:styleId="a3">
    <w:name w:val="Balloon Text"/>
    <w:basedOn w:val="a"/>
    <w:link w:val="a4"/>
    <w:uiPriority w:val="99"/>
    <w:semiHidden/>
    <w:unhideWhenUsed/>
    <w:rsid w:val="0038338D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38338D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2023-02-01T06:40:00Z</cp:lastPrinted>
  <dcterms:created xsi:type="dcterms:W3CDTF">2023-02-01T06:21:00Z</dcterms:created>
  <dcterms:modified xsi:type="dcterms:W3CDTF">2023-02-01T06:40:00Z</dcterms:modified>
</cp:coreProperties>
</file>