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14:anchorId="52085525" wp14:editId="24B75977">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836C9A" w:rsidRDefault="006616DC" w:rsidP="006616DC">
      <w:pPr>
        <w:pStyle w:val="a6"/>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p>
    <w:p w:rsidR="006616DC" w:rsidRDefault="00836C9A" w:rsidP="006616DC">
      <w:pPr>
        <w:pStyle w:val="a6"/>
        <w:jc w:val="center"/>
        <w:rPr>
          <w:rFonts w:cs="Tahoma"/>
          <w:b/>
          <w:bCs/>
          <w:color w:val="000000"/>
          <w:sz w:val="27"/>
          <w:szCs w:val="27"/>
        </w:rPr>
      </w:pPr>
      <w:r>
        <w:rPr>
          <w:rFonts w:cs="Tahoma"/>
          <w:b/>
          <w:bCs/>
          <w:color w:val="000000"/>
          <w:sz w:val="27"/>
          <w:szCs w:val="27"/>
        </w:rPr>
        <w:t>БОЛЬШАЯ РЯЗАНЬ</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rPr>
      </w:pPr>
      <w:r>
        <w:rPr>
          <w:rFonts w:cs="Tahoma"/>
        </w:rPr>
        <w:t>проект</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6616DC" w:rsidP="006616DC">
      <w:pPr>
        <w:pStyle w:val="a6"/>
        <w:spacing w:after="0"/>
        <w:rPr>
          <w:rFonts w:cs="Tahoma"/>
          <w:color w:val="000000"/>
          <w:sz w:val="27"/>
          <w:szCs w:val="27"/>
        </w:rPr>
      </w:pPr>
      <w:r>
        <w:rPr>
          <w:rFonts w:cs="Tahoma"/>
          <w:color w:val="000000"/>
          <w:sz w:val="27"/>
          <w:szCs w:val="27"/>
        </w:rPr>
        <w:t xml:space="preserve">____________2020г. </w:t>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t xml:space="preserve">№ </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836C9A">
        <w:rPr>
          <w:rFonts w:cs="Tahoma"/>
          <w:b/>
          <w:sz w:val="24"/>
          <w:szCs w:val="24"/>
        </w:rPr>
        <w:t xml:space="preserve">Большая Рязань </w:t>
      </w:r>
      <w:r w:rsidRPr="00E70AE5">
        <w:rPr>
          <w:rFonts w:cs="Tahoma"/>
          <w:b/>
          <w:sz w:val="24"/>
          <w:szCs w:val="24"/>
        </w:rPr>
        <w:t>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C0342D">
      <w:pPr>
        <w:autoSpaceDE w:val="0"/>
        <w:spacing w:before="120"/>
        <w:ind w:firstLine="720"/>
        <w:jc w:val="both"/>
        <w:rPr>
          <w:rFonts w:cs="Tahoma"/>
          <w:sz w:val="24"/>
          <w:szCs w:val="24"/>
        </w:rPr>
      </w:pPr>
      <w:r w:rsidRPr="00E70AE5">
        <w:rPr>
          <w:rFonts w:cs="Tahoma"/>
          <w:sz w:val="24"/>
          <w:szCs w:val="24"/>
        </w:rPr>
        <w:t xml:space="preserve">Руководствуясь Уставом сельского </w:t>
      </w:r>
      <w:r w:rsidR="00836C9A">
        <w:rPr>
          <w:rFonts w:cs="Tahoma"/>
          <w:sz w:val="24"/>
          <w:szCs w:val="24"/>
        </w:rPr>
        <w:t xml:space="preserve">поселения Большая </w:t>
      </w:r>
      <w:r w:rsidR="00C0342D">
        <w:rPr>
          <w:rFonts w:cs="Tahoma"/>
          <w:sz w:val="24"/>
          <w:szCs w:val="24"/>
        </w:rPr>
        <w:t>Рязань</w:t>
      </w:r>
      <w:r w:rsidR="00C0342D">
        <w:rPr>
          <w:rFonts w:cs="Tahoma"/>
        </w:rPr>
        <w:t xml:space="preserve"> </w:t>
      </w:r>
      <w:r w:rsidR="00C0342D" w:rsidRPr="006616DC">
        <w:rPr>
          <w:rFonts w:cs="Tahoma"/>
          <w:sz w:val="24"/>
          <w:szCs w:val="24"/>
        </w:rPr>
        <w:t>муниципального</w:t>
      </w:r>
      <w:r w:rsidRPr="006616DC">
        <w:rPr>
          <w:rFonts w:cs="Tahoma"/>
          <w:sz w:val="24"/>
          <w:szCs w:val="24"/>
        </w:rPr>
        <w:t xml:space="preserve"> района Ставропольский, утвержденным решением Собрания представителей сельского поселения </w:t>
      </w:r>
      <w:r w:rsidR="00836C9A">
        <w:rPr>
          <w:rFonts w:cs="Tahoma"/>
          <w:sz w:val="24"/>
          <w:szCs w:val="24"/>
        </w:rPr>
        <w:t>Большая Рязань</w:t>
      </w:r>
      <w:r w:rsidRPr="006616DC">
        <w:rPr>
          <w:rFonts w:cs="Tahoma"/>
          <w:sz w:val="24"/>
          <w:szCs w:val="24"/>
        </w:rPr>
        <w:t xml:space="preserve"> муниципального района Ста</w:t>
      </w:r>
      <w:r w:rsidR="00C0342D">
        <w:rPr>
          <w:rFonts w:cs="Tahoma"/>
          <w:sz w:val="24"/>
          <w:szCs w:val="24"/>
        </w:rPr>
        <w:t>вропольский от 10.09.2019г.    № 188</w:t>
      </w:r>
      <w:r w:rsidR="005C6931">
        <w:rPr>
          <w:rFonts w:cs="Tahoma"/>
          <w:sz w:val="24"/>
          <w:szCs w:val="24"/>
        </w:rPr>
        <w:t>,</w:t>
      </w:r>
      <w:bookmarkStart w:id="0" w:name="_GoBack"/>
      <w:bookmarkEnd w:id="0"/>
      <w:r w:rsidR="00C0342D">
        <w:rPr>
          <w:rFonts w:cs="Tahoma"/>
          <w:sz w:val="24"/>
          <w:szCs w:val="24"/>
        </w:rPr>
        <w:t xml:space="preserve"> </w:t>
      </w:r>
      <w:r w:rsidRPr="006616DC">
        <w:rPr>
          <w:rFonts w:cs="Tahoma"/>
          <w:sz w:val="24"/>
          <w:szCs w:val="24"/>
        </w:rPr>
        <w:t>Собрание пре</w:t>
      </w:r>
      <w:r w:rsidR="00C0342D">
        <w:rPr>
          <w:rFonts w:cs="Tahoma"/>
          <w:sz w:val="24"/>
          <w:szCs w:val="24"/>
        </w:rPr>
        <w:t>дставителей сельского поселения Большая Рязань</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C0342D">
        <w:rPr>
          <w:rFonts w:cs="Tahoma"/>
          <w:sz w:val="24"/>
          <w:szCs w:val="24"/>
        </w:rPr>
        <w:t>Большая Рязань</w:t>
      </w:r>
      <w:r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C0342D" w:rsidRPr="00C0342D">
        <w:t xml:space="preserve"> </w:t>
      </w:r>
      <w:r w:rsidR="00C0342D">
        <w:t>Большая Рязань</w:t>
      </w:r>
      <w:r w:rsidR="00C0342D">
        <w:rPr>
          <w:rFonts w:cs="Times New Roman"/>
          <w:lang w:val="ru-RU"/>
        </w:rPr>
        <w:t xml:space="preserve"> </w:t>
      </w:r>
      <w:r>
        <w:rPr>
          <w:rFonts w:cs="Times New Roman"/>
          <w:lang w:val="ru-RU"/>
        </w:rPr>
        <w:t>муниципального района Ставропольский:</w:t>
      </w:r>
    </w:p>
    <w:p w:rsidR="006616DC" w:rsidRDefault="006616DC" w:rsidP="006616DC">
      <w:pPr>
        <w:pStyle w:val="Standard"/>
        <w:ind w:firstLine="709"/>
        <w:jc w:val="both"/>
      </w:pPr>
      <w:r>
        <w:rPr>
          <w:rFonts w:cs="Times New Roman"/>
          <w:lang w:val="ru-RU"/>
        </w:rPr>
        <w:t xml:space="preserve">- </w:t>
      </w:r>
      <w:r w:rsidR="00227DA8">
        <w:t>Решение № 6 от 13</w:t>
      </w:r>
      <w:r w:rsidR="00227DA8">
        <w:rPr>
          <w:lang w:val="ru-RU"/>
        </w:rPr>
        <w:t xml:space="preserve">.10.2015 </w:t>
      </w:r>
      <w:r>
        <w:t>г. «О Регламенте Собрания п</w:t>
      </w:r>
      <w:r w:rsidRPr="00F6507B">
        <w:t xml:space="preserve">редставителей </w:t>
      </w:r>
      <w:r>
        <w:rPr>
          <w:lang w:val="ru-RU"/>
        </w:rPr>
        <w:t xml:space="preserve">сельского поселения </w:t>
      </w:r>
      <w:r w:rsidR="00227DA8">
        <w:t>Большая Рязань</w:t>
      </w:r>
      <w:r>
        <w:rPr>
          <w:lang w:val="ru-RU"/>
        </w:rPr>
        <w:t xml:space="preserve"> </w:t>
      </w:r>
      <w:r w:rsidRPr="00F6507B">
        <w:t>муниципального района Ставропольский</w:t>
      </w:r>
      <w:r>
        <w:t xml:space="preserve">»; </w:t>
      </w:r>
    </w:p>
    <w:p w:rsidR="006616DC" w:rsidRDefault="006616DC" w:rsidP="006616DC">
      <w:pPr>
        <w:pStyle w:val="Standard"/>
        <w:ind w:firstLine="709"/>
        <w:jc w:val="both"/>
        <w:rPr>
          <w:lang w:val="ru-RU"/>
        </w:rPr>
      </w:pPr>
      <w:r>
        <w:rPr>
          <w:lang w:val="ru-RU"/>
        </w:rPr>
        <w:t xml:space="preserve">- </w:t>
      </w:r>
      <w:r w:rsidR="00934249">
        <w:t xml:space="preserve">Решение № 167 от 31.05.2019 </w:t>
      </w:r>
      <w:r>
        <w:t>г. «</w:t>
      </w:r>
      <w:r w:rsidRPr="0033778E">
        <w:rPr>
          <w:lang w:val="ru-RU"/>
        </w:rPr>
        <w:t>О</w:t>
      </w:r>
      <w:r>
        <w:rPr>
          <w:lang w:val="ru-RU"/>
        </w:rPr>
        <w:t xml:space="preserve"> внесении изменений в Регламент Собрания п</w:t>
      </w:r>
      <w:r w:rsidRPr="0033778E">
        <w:rPr>
          <w:lang w:val="ru-RU"/>
        </w:rPr>
        <w:t xml:space="preserve">редставителей </w:t>
      </w:r>
      <w:r>
        <w:rPr>
          <w:lang w:val="ru-RU"/>
        </w:rPr>
        <w:t xml:space="preserve">сельского поселения </w:t>
      </w:r>
      <w:r w:rsidR="00934249">
        <w:t>Большая Рязань</w:t>
      </w:r>
      <w:r>
        <w:rPr>
          <w:lang w:val="ru-RU"/>
        </w:rPr>
        <w:t xml:space="preserve"> </w:t>
      </w:r>
      <w:r w:rsidRPr="0033778E">
        <w:rPr>
          <w:lang w:val="ru-RU"/>
        </w:rPr>
        <w:t>муници</w:t>
      </w:r>
      <w:r w:rsidR="000310D8">
        <w:rPr>
          <w:lang w:val="ru-RU"/>
        </w:rPr>
        <w:t>пального района Ставропольский».</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0310D8" w:rsidRDefault="000310D8" w:rsidP="006616DC">
      <w:pPr>
        <w:widowControl w:val="0"/>
        <w:numPr>
          <w:ilvl w:val="0"/>
          <w:numId w:val="4"/>
        </w:numPr>
        <w:suppressAutoHyphens/>
        <w:outlineLvl w:val="0"/>
        <w:rPr>
          <w:sz w:val="24"/>
          <w:szCs w:val="24"/>
        </w:rPr>
      </w:pPr>
    </w:p>
    <w:p w:rsidR="0079475B" w:rsidRDefault="0079475B" w:rsidP="006616DC">
      <w:pPr>
        <w:widowControl w:val="0"/>
        <w:numPr>
          <w:ilvl w:val="0"/>
          <w:numId w:val="4"/>
        </w:numPr>
        <w:suppressAutoHyphens/>
        <w:outlineLvl w:val="0"/>
        <w:rPr>
          <w:sz w:val="24"/>
          <w:szCs w:val="24"/>
        </w:rPr>
      </w:pPr>
    </w:p>
    <w:p w:rsidR="0079475B" w:rsidRDefault="0079475B"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0342D" w:rsidRDefault="00C0342D" w:rsidP="006616DC">
      <w:pPr>
        <w:widowControl w:val="0"/>
        <w:numPr>
          <w:ilvl w:val="0"/>
          <w:numId w:val="4"/>
        </w:numPr>
        <w:suppressAutoHyphens/>
        <w:outlineLvl w:val="0"/>
        <w:rPr>
          <w:sz w:val="24"/>
          <w:szCs w:val="24"/>
        </w:rPr>
      </w:pPr>
      <w:r>
        <w:rPr>
          <w:rFonts w:cs="Tahoma"/>
          <w:sz w:val="24"/>
          <w:szCs w:val="24"/>
        </w:rPr>
        <w:t>Большая Рязань</w:t>
      </w:r>
      <w:r w:rsidRPr="006616DC">
        <w:rPr>
          <w:sz w:val="24"/>
          <w:szCs w:val="24"/>
        </w:rPr>
        <w:t xml:space="preserve"> </w:t>
      </w:r>
      <w:r w:rsidR="006616DC" w:rsidRPr="006616DC">
        <w:rPr>
          <w:sz w:val="24"/>
          <w:szCs w:val="24"/>
        </w:rPr>
        <w:t xml:space="preserve">муниципального района </w:t>
      </w:r>
    </w:p>
    <w:p w:rsidR="006616DC" w:rsidRPr="00C0342D" w:rsidRDefault="00C0342D" w:rsidP="00C0342D">
      <w:pPr>
        <w:widowControl w:val="0"/>
        <w:numPr>
          <w:ilvl w:val="0"/>
          <w:numId w:val="4"/>
        </w:numPr>
        <w:suppressAutoHyphens/>
        <w:outlineLvl w:val="0"/>
        <w:rPr>
          <w:sz w:val="24"/>
          <w:szCs w:val="24"/>
        </w:rPr>
      </w:pPr>
      <w:r>
        <w:rPr>
          <w:sz w:val="24"/>
          <w:szCs w:val="24"/>
        </w:rPr>
        <w:t>Ставропольский Самарской области</w:t>
      </w:r>
      <w:r>
        <w:rPr>
          <w:sz w:val="24"/>
          <w:szCs w:val="24"/>
        </w:rPr>
        <w:tab/>
      </w:r>
      <w:r>
        <w:rPr>
          <w:sz w:val="24"/>
          <w:szCs w:val="24"/>
        </w:rPr>
        <w:tab/>
      </w:r>
      <w:r>
        <w:rPr>
          <w:sz w:val="24"/>
          <w:szCs w:val="24"/>
        </w:rPr>
        <w:tab/>
      </w:r>
      <w:r>
        <w:rPr>
          <w:sz w:val="24"/>
          <w:szCs w:val="24"/>
        </w:rPr>
        <w:tab/>
      </w:r>
      <w:r>
        <w:rPr>
          <w:sz w:val="24"/>
          <w:szCs w:val="24"/>
        </w:rPr>
        <w:tab/>
      </w:r>
      <w:r w:rsidR="006616DC" w:rsidRPr="00C0342D">
        <w:rPr>
          <w:sz w:val="24"/>
          <w:szCs w:val="24"/>
        </w:rPr>
        <w:t>__________________</w:t>
      </w:r>
      <w:r w:rsidR="006616DC" w:rsidRPr="00C0342D">
        <w:rPr>
          <w:sz w:val="24"/>
          <w:szCs w:val="24"/>
        </w:rPr>
        <w:tab/>
      </w:r>
      <w:r w:rsidR="006616DC" w:rsidRPr="00C0342D">
        <w:rPr>
          <w:sz w:val="24"/>
          <w:szCs w:val="24"/>
        </w:rPr>
        <w:tab/>
      </w:r>
      <w:r w:rsidR="006616DC" w:rsidRPr="00C0342D">
        <w:rPr>
          <w:sz w:val="24"/>
          <w:szCs w:val="24"/>
        </w:rPr>
        <w:tab/>
      </w:r>
      <w:r w:rsidR="006616DC" w:rsidRPr="00C0342D">
        <w:rPr>
          <w:sz w:val="24"/>
          <w:szCs w:val="24"/>
        </w:rPr>
        <w:tab/>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DF548B" w:rsidRDefault="00DF548B"/>
          <w:p w:rsidR="00DF548B" w:rsidRDefault="00DF548B"/>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AE6539" w:rsidRPr="00AE6539">
        <w:rPr>
          <w:rFonts w:cs="Tahoma"/>
          <w:sz w:val="24"/>
          <w:szCs w:val="24"/>
        </w:rPr>
        <w:t xml:space="preserve"> </w:t>
      </w:r>
      <w:r w:rsidR="00AE6539">
        <w:rPr>
          <w:rFonts w:cs="Tahoma"/>
          <w:sz w:val="24"/>
          <w:szCs w:val="24"/>
        </w:rPr>
        <w:t>Большая Рязань</w:t>
      </w:r>
      <w:r>
        <w:rPr>
          <w:sz w:val="24"/>
          <w:szCs w:val="24"/>
        </w:rPr>
        <w:t xml:space="preserve"> </w:t>
      </w:r>
      <w:r w:rsidR="00AE6539">
        <w:rPr>
          <w:sz w:val="24"/>
          <w:szCs w:val="24"/>
        </w:rPr>
        <w:t>муниципального района</w:t>
      </w:r>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AE6539" w:rsidP="006616DC">
      <w:pPr>
        <w:tabs>
          <w:tab w:val="left" w:pos="10080"/>
        </w:tabs>
        <w:ind w:left="5103"/>
        <w:jc w:val="both"/>
        <w:rPr>
          <w:sz w:val="24"/>
          <w:szCs w:val="24"/>
        </w:rPr>
      </w:pPr>
      <w:r>
        <w:rPr>
          <w:sz w:val="24"/>
          <w:szCs w:val="24"/>
        </w:rPr>
        <w:t>о</w:t>
      </w:r>
      <w:r w:rsidR="006616DC">
        <w:rPr>
          <w:sz w:val="24"/>
          <w:szCs w:val="24"/>
        </w:rPr>
        <w:t xml:space="preserve">т ________ 2020 </w:t>
      </w:r>
      <w:r>
        <w:rPr>
          <w:sz w:val="24"/>
          <w:szCs w:val="24"/>
        </w:rPr>
        <w:t>года № _</w:t>
      </w:r>
      <w:r w:rsidR="006616DC">
        <w:rPr>
          <w:sz w:val="24"/>
          <w:szCs w:val="24"/>
        </w:rPr>
        <w:t>__</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AE6539">
        <w:rPr>
          <w:b/>
          <w:sz w:val="24"/>
          <w:szCs w:val="24"/>
        </w:rPr>
        <w:t>Большая Рязань</w:t>
      </w:r>
      <w:r>
        <w:rPr>
          <w:b/>
          <w:sz w:val="24"/>
          <w:szCs w:val="24"/>
        </w:rPr>
        <w:t xml:space="preserve"> </w:t>
      </w:r>
      <w:r w:rsidR="00AE6539">
        <w:rPr>
          <w:b/>
          <w:sz w:val="24"/>
          <w:szCs w:val="24"/>
        </w:rPr>
        <w:t>муниципального района</w:t>
      </w:r>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AE6539">
        <w:rPr>
          <w:rFonts w:cs="Tahoma"/>
          <w:sz w:val="24"/>
          <w:szCs w:val="24"/>
        </w:rPr>
        <w:t>Большая Рязань</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r w:rsidR="00AE6539">
        <w:rPr>
          <w:snapToGrid w:val="0"/>
          <w:color w:val="000000"/>
          <w:sz w:val="24"/>
          <w:szCs w:val="24"/>
        </w:rPr>
        <w:t>поселения Большая</w:t>
      </w:r>
      <w:r w:rsidR="00AE6539">
        <w:rPr>
          <w:rFonts w:cs="Tahoma"/>
          <w:sz w:val="24"/>
          <w:szCs w:val="24"/>
        </w:rPr>
        <w:t xml:space="preserve"> Рязань</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Собрание пре</w:t>
      </w:r>
      <w:r w:rsidR="00AE6539">
        <w:rPr>
          <w:rFonts w:ascii="Times New Roman" w:hAnsi="Times New Roman"/>
          <w:sz w:val="24"/>
          <w:szCs w:val="24"/>
        </w:rPr>
        <w:t>дставителей сельского поселения Большая Рязань</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lastRenderedPageBreak/>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r w:rsidR="00AE6539">
        <w:rPr>
          <w:rFonts w:ascii="Times New Roman" w:hAnsi="Times New Roman"/>
          <w:sz w:val="24"/>
          <w:szCs w:val="24"/>
        </w:rPr>
        <w:t>представителей по</w:t>
      </w:r>
      <w:r>
        <w:rPr>
          <w:rFonts w:ascii="Times New Roman" w:hAnsi="Times New Roman"/>
          <w:sz w:val="24"/>
          <w:szCs w:val="24"/>
        </w:rPr>
        <w:t xml:space="preserve">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lastRenderedPageBreak/>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lastRenderedPageBreak/>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w:t>
      </w:r>
      <w:r w:rsidR="00AE6539">
        <w:rPr>
          <w:color w:val="000000"/>
          <w:sz w:val="24"/>
          <w:szCs w:val="24"/>
        </w:rPr>
        <w:t>в Собрании</w:t>
      </w:r>
      <w:r>
        <w:rPr>
          <w:sz w:val="24"/>
          <w:szCs w:val="24"/>
        </w:rPr>
        <w:t xml:space="preserve">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2. К уведомлению об </w:t>
      </w:r>
      <w:r w:rsidR="00AE6539">
        <w:rPr>
          <w:color w:val="000000"/>
          <w:sz w:val="24"/>
          <w:szCs w:val="24"/>
        </w:rPr>
        <w:t>образовании фракции</w:t>
      </w:r>
      <w:r>
        <w:rPr>
          <w:color w:val="000000"/>
          <w:sz w:val="24"/>
          <w:szCs w:val="24"/>
        </w:rPr>
        <w:t xml:space="preserve">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w:t>
      </w:r>
      <w:r w:rsidR="00AE6539">
        <w:rPr>
          <w:bCs/>
          <w:sz w:val="24"/>
          <w:szCs w:val="24"/>
        </w:rPr>
        <w:t>фракции вносится</w:t>
      </w:r>
      <w:r>
        <w:rPr>
          <w:bCs/>
          <w:sz w:val="24"/>
          <w:szCs w:val="24"/>
        </w:rPr>
        <w:t xml:space="preserve">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w:t>
      </w:r>
      <w:r w:rsidR="00AE6539">
        <w:rPr>
          <w:bCs/>
          <w:sz w:val="24"/>
          <w:szCs w:val="24"/>
        </w:rPr>
        <w:t>интересы на</w:t>
      </w:r>
      <w:r>
        <w:rPr>
          <w:bCs/>
          <w:sz w:val="24"/>
          <w:szCs w:val="24"/>
        </w:rPr>
        <w:t xml:space="preserve">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sidR="00AE6539">
        <w:rPr>
          <w:color w:val="000000"/>
          <w:sz w:val="24"/>
          <w:szCs w:val="24"/>
        </w:rPr>
        <w:t>вступает в</w:t>
      </w:r>
      <w:r>
        <w:rPr>
          <w:color w:val="000000"/>
          <w:sz w:val="24"/>
          <w:szCs w:val="24"/>
        </w:rPr>
        <w:t xml:space="preserve">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6616DC" w:rsidP="006616DC">
      <w:pPr>
        <w:shd w:val="clear" w:color="auto" w:fill="FFFFFF"/>
        <w:spacing w:line="360" w:lineRule="auto"/>
        <w:ind w:firstLine="709"/>
        <w:jc w:val="both"/>
        <w:rPr>
          <w:sz w:val="24"/>
          <w:szCs w:val="24"/>
        </w:rPr>
      </w:pPr>
      <w:r>
        <w:rPr>
          <w:color w:val="000000"/>
          <w:spacing w:val="2"/>
          <w:sz w:val="24"/>
          <w:szCs w:val="24"/>
        </w:rPr>
        <w:t xml:space="preserve">Датой вступления депутата </w:t>
      </w:r>
      <w:r w:rsidR="00AE6539">
        <w:rPr>
          <w:color w:val="000000"/>
          <w:spacing w:val="2"/>
          <w:sz w:val="24"/>
          <w:szCs w:val="24"/>
        </w:rPr>
        <w:t xml:space="preserve">во </w:t>
      </w:r>
      <w:r w:rsidR="00AE6539">
        <w:rPr>
          <w:color w:val="000000"/>
          <w:sz w:val="24"/>
          <w:szCs w:val="24"/>
        </w:rPr>
        <w:t>фракцию</w:t>
      </w:r>
      <w:r>
        <w:rPr>
          <w:color w:val="000000"/>
          <w:sz w:val="24"/>
          <w:szCs w:val="24"/>
        </w:rPr>
        <w:t xml:space="preserve"> считается день подачи уведомления фракции о принятом ею решении об </w:t>
      </w:r>
      <w:r w:rsidR="00AE6539">
        <w:rPr>
          <w:color w:val="000000"/>
          <w:sz w:val="24"/>
          <w:szCs w:val="24"/>
        </w:rPr>
        <w:t>изменении состава</w:t>
      </w:r>
      <w:r>
        <w:rPr>
          <w:color w:val="000000"/>
          <w:sz w:val="24"/>
          <w:szCs w:val="24"/>
        </w:rPr>
        <w:t xml:space="preserve"> фракции в аппарат администрации сельского поселения </w:t>
      </w:r>
      <w:r w:rsidR="00AE6539">
        <w:rPr>
          <w:color w:val="000000"/>
          <w:sz w:val="24"/>
          <w:szCs w:val="24"/>
        </w:rPr>
        <w:t>Большая Рязань</w:t>
      </w:r>
      <w:r>
        <w:rPr>
          <w:color w:val="000000"/>
          <w:sz w:val="24"/>
          <w:szCs w:val="24"/>
        </w:rPr>
        <w:t>.</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sidR="00AE6539">
        <w:rPr>
          <w:color w:val="000000"/>
          <w:spacing w:val="2"/>
          <w:sz w:val="24"/>
          <w:szCs w:val="24"/>
        </w:rPr>
        <w:t>информирует депутатов</w:t>
      </w:r>
      <w:r>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AE6539" w:rsidRDefault="00AE6539" w:rsidP="006616DC">
      <w:pPr>
        <w:shd w:val="clear" w:color="auto" w:fill="FFFFFF"/>
        <w:spacing w:line="360" w:lineRule="auto"/>
        <w:ind w:firstLine="709"/>
        <w:jc w:val="both"/>
        <w:rPr>
          <w:b/>
          <w:bCs/>
          <w:color w:val="000000"/>
          <w:sz w:val="24"/>
          <w:szCs w:val="24"/>
        </w:rPr>
      </w:pP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lastRenderedPageBreak/>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r w:rsidR="00AE6539">
        <w:rPr>
          <w:color w:val="000000"/>
          <w:spacing w:val="2"/>
          <w:sz w:val="24"/>
          <w:szCs w:val="24"/>
        </w:rPr>
        <w:t>Организация и порядок</w:t>
      </w:r>
      <w:r>
        <w:rPr>
          <w:color w:val="000000"/>
          <w:spacing w:val="2"/>
          <w:sz w:val="24"/>
          <w:szCs w:val="24"/>
        </w:rPr>
        <w:t xml:space="preserve"> </w:t>
      </w:r>
      <w:r w:rsidR="00AE6539">
        <w:rPr>
          <w:color w:val="000000"/>
          <w:spacing w:val="2"/>
          <w:sz w:val="24"/>
          <w:szCs w:val="24"/>
        </w:rPr>
        <w:t>деятельности фракции</w:t>
      </w:r>
      <w:r>
        <w:rPr>
          <w:color w:val="000000"/>
          <w:spacing w:val="2"/>
          <w:sz w:val="24"/>
          <w:szCs w:val="24"/>
        </w:rPr>
        <w:t xml:space="preserve">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w:t>
      </w:r>
      <w:r w:rsidR="00AE6539">
        <w:rPr>
          <w:color w:val="000000"/>
          <w:sz w:val="24"/>
          <w:szCs w:val="24"/>
        </w:rPr>
        <w:t xml:space="preserve">дня </w:t>
      </w:r>
      <w:r w:rsidR="00AE6539">
        <w:rPr>
          <w:color w:val="000000"/>
          <w:spacing w:val="4"/>
          <w:sz w:val="24"/>
          <w:szCs w:val="24"/>
        </w:rPr>
        <w:t>внесения</w:t>
      </w:r>
      <w:r>
        <w:rPr>
          <w:color w:val="000000"/>
          <w:spacing w:val="4"/>
          <w:sz w:val="24"/>
          <w:szCs w:val="24"/>
        </w:rPr>
        <w:t xml:space="preserve">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AE6539">
        <w:rPr>
          <w:rFonts w:ascii="Times New Roman" w:hAnsi="Times New Roman"/>
          <w:sz w:val="24"/>
          <w:szCs w:val="24"/>
        </w:rPr>
        <w:t>Большая Рязань</w:t>
      </w:r>
      <w:r w:rsidR="00D2145B">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r w:rsidR="00AE6539">
        <w:rPr>
          <w:rFonts w:ascii="Times New Roman" w:hAnsi="Times New Roman"/>
          <w:sz w:val="24"/>
          <w:szCs w:val="24"/>
        </w:rPr>
        <w:t>избирается на</w:t>
      </w:r>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EF1CF9" w:rsidRDefault="00EF1CF9"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EF1CF9">
        <w:rPr>
          <w:sz w:val="24"/>
          <w:szCs w:val="24"/>
        </w:rPr>
        <w:t>Большая Рязань</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Заседание Собрания представителей правомочно, если на нем присутствует более 50</w:t>
      </w:r>
      <w:r w:rsidR="00EF1CF9">
        <w:rPr>
          <w:rFonts w:ascii="Times New Roman" w:hAnsi="Times New Roman"/>
          <w:sz w:val="24"/>
          <w:szCs w:val="24"/>
        </w:rPr>
        <w:t>% от</w:t>
      </w:r>
      <w:r>
        <w:rPr>
          <w:rFonts w:ascii="Times New Roman" w:hAnsi="Times New Roman"/>
          <w:sz w:val="24"/>
          <w:szCs w:val="24"/>
        </w:rPr>
        <w:t xml:space="preserve">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EF1CF9" w:rsidRDefault="00EF1CF9"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EF1CF9"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lastRenderedPageBreak/>
        <w:t>Статья 23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EF1CF9" w:rsidRDefault="00EF1CF9" w:rsidP="00DF548B">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EF1CF9">
        <w:rPr>
          <w:rFonts w:ascii="Times New Roman" w:hAnsi="Times New Roman"/>
          <w:sz w:val="24"/>
          <w:szCs w:val="24"/>
        </w:rPr>
        <w:t xml:space="preserve"> Большая Рязань</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EF1CF9">
        <w:rPr>
          <w:rFonts w:eastAsia="Lucida Sans Unicode"/>
          <w:sz w:val="24"/>
          <w:szCs w:val="24"/>
        </w:rPr>
        <w:t>Большая Рязань</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сельского поселения</w:t>
      </w:r>
      <w:r w:rsidR="00EF1CF9">
        <w:rPr>
          <w:rFonts w:eastAsia="Lucida Sans Unicode"/>
          <w:sz w:val="24"/>
          <w:szCs w:val="24"/>
        </w:rPr>
        <w:t xml:space="preserve"> Большая Рязань</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EF1CF9">
        <w:rPr>
          <w:rFonts w:eastAsia="Lucida Sans Unicode"/>
          <w:sz w:val="24"/>
          <w:szCs w:val="24"/>
        </w:rPr>
        <w:t>Большая Рязань</w:t>
      </w:r>
      <w:r w:rsidR="004241B4">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EF1CF9">
        <w:rPr>
          <w:rFonts w:eastAsia="Lucida Sans Unicode"/>
          <w:sz w:val="24"/>
          <w:szCs w:val="24"/>
        </w:rPr>
        <w:t>Большая Рязань</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EF1CF9">
        <w:rPr>
          <w:rFonts w:eastAsia="Lucida Sans Unicode"/>
          <w:sz w:val="24"/>
          <w:szCs w:val="24"/>
        </w:rPr>
        <w:t>Большая Рязань</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EF1CF9">
        <w:rPr>
          <w:rFonts w:eastAsia="Lucida Sans Unicode"/>
          <w:sz w:val="24"/>
          <w:szCs w:val="24"/>
        </w:rPr>
        <w:t>Большая Рязань</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EF1CF9">
        <w:rPr>
          <w:rFonts w:eastAsia="Lucida Sans Unicode"/>
          <w:sz w:val="24"/>
          <w:szCs w:val="24"/>
        </w:rPr>
        <w:t>Большая Рязань</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EF1CF9">
        <w:rPr>
          <w:rFonts w:eastAsia="Lucida Sans Unicode"/>
          <w:sz w:val="24"/>
          <w:szCs w:val="24"/>
        </w:rPr>
        <w:t xml:space="preserve">Большая Рязань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483C00">
        <w:rPr>
          <w:rFonts w:eastAsia="Lucida Sans Unicode"/>
          <w:sz w:val="24"/>
          <w:szCs w:val="24"/>
        </w:rPr>
        <w:t>Большая Рязань</w:t>
      </w:r>
      <w:r w:rsidRPr="00B74BF8">
        <w:rPr>
          <w:rFonts w:eastAsia="Lucida Sans Unicode"/>
          <w:sz w:val="24"/>
          <w:szCs w:val="24"/>
        </w:rPr>
        <w:t xml:space="preserve"> муниципального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483C00">
        <w:rPr>
          <w:rFonts w:eastAsia="Lucida Sans Unicode"/>
          <w:sz w:val="24"/>
          <w:szCs w:val="24"/>
        </w:rPr>
        <w:t>Большая Рязань</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r w:rsidR="00483C00">
        <w:rPr>
          <w:rFonts w:eastAsia="Lucida Sans Unicode"/>
          <w:sz w:val="24"/>
          <w:szCs w:val="24"/>
        </w:rPr>
        <w:t>п</w:t>
      </w:r>
      <w:r w:rsidR="00483C00" w:rsidRPr="00B74BF8">
        <w:rPr>
          <w:rFonts w:eastAsia="Lucida Sans Unicode"/>
          <w:sz w:val="24"/>
          <w:szCs w:val="24"/>
        </w:rPr>
        <w:t xml:space="preserve">редставителей </w:t>
      </w:r>
      <w:r w:rsidR="00483C00">
        <w:rPr>
          <w:rFonts w:eastAsia="Lucida Sans Unicode"/>
          <w:sz w:val="24"/>
          <w:szCs w:val="24"/>
        </w:rPr>
        <w:t>сельского</w:t>
      </w:r>
      <w:r w:rsidR="004241B4">
        <w:rPr>
          <w:rFonts w:eastAsia="Lucida Sans Unicode"/>
          <w:sz w:val="24"/>
          <w:szCs w:val="24"/>
        </w:rPr>
        <w:t xml:space="preserve"> поселения </w:t>
      </w:r>
      <w:r w:rsidR="00483C00">
        <w:rPr>
          <w:rFonts w:eastAsia="Lucida Sans Unicode"/>
          <w:sz w:val="24"/>
          <w:szCs w:val="24"/>
        </w:rPr>
        <w:t xml:space="preserve">Большая Рязань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483C00">
        <w:rPr>
          <w:rFonts w:eastAsia="Lucida Sans Unicode"/>
          <w:sz w:val="24"/>
          <w:szCs w:val="24"/>
        </w:rPr>
        <w:t>Большая Рязань</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483C00">
        <w:rPr>
          <w:rFonts w:eastAsia="Lucida Sans Unicode"/>
          <w:sz w:val="24"/>
          <w:szCs w:val="24"/>
        </w:rPr>
        <w:t>Большая Рязань</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83C00">
        <w:rPr>
          <w:rFonts w:eastAsia="Lucida Sans Unicode"/>
          <w:sz w:val="24"/>
          <w:szCs w:val="24"/>
        </w:rPr>
        <w:t xml:space="preserve">Большая Рязань </w:t>
      </w:r>
      <w:r w:rsidRPr="00B74BF8">
        <w:rPr>
          <w:rFonts w:eastAsia="Lucida Sans Unicode"/>
          <w:sz w:val="24"/>
          <w:szCs w:val="24"/>
        </w:rPr>
        <w:t>муниципального района Ставропольский.</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483C00">
        <w:rPr>
          <w:rFonts w:eastAsia="Lucida Sans Unicode"/>
          <w:sz w:val="24"/>
          <w:szCs w:val="24"/>
        </w:rPr>
        <w:t xml:space="preserve">Большая Рязань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483C00" w:rsidRDefault="00483C00" w:rsidP="00DF548B">
      <w:pPr>
        <w:pStyle w:val="10"/>
        <w:jc w:val="center"/>
        <w:rPr>
          <w:b/>
          <w:sz w:val="24"/>
          <w:szCs w:val="24"/>
        </w:rPr>
      </w:pPr>
    </w:p>
    <w:p w:rsidR="00483C00" w:rsidRDefault="00483C00" w:rsidP="00DF548B">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483C00" w:rsidRDefault="00483C00" w:rsidP="006616DC">
      <w:pPr>
        <w:pStyle w:val="ConsNormal"/>
        <w:widowControl/>
        <w:spacing w:line="360" w:lineRule="auto"/>
        <w:ind w:firstLine="567"/>
        <w:rPr>
          <w:rFonts w:ascii="Times New Roman" w:hAnsi="Times New Roman"/>
          <w:b/>
          <w:sz w:val="24"/>
          <w:szCs w:val="24"/>
        </w:rPr>
      </w:pP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w:t>
      </w:r>
      <w:r>
        <w:rPr>
          <w:rFonts w:ascii="Times New Roman" w:hAnsi="Times New Roman"/>
          <w:sz w:val="24"/>
          <w:szCs w:val="24"/>
        </w:rPr>
        <w:lastRenderedPageBreak/>
        <w:t>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FA7582" w:rsidRDefault="00FA7582" w:rsidP="00DF548B">
      <w:pPr>
        <w:pStyle w:val="ConsNormal"/>
        <w:widowControl/>
        <w:spacing w:line="360" w:lineRule="auto"/>
        <w:ind w:firstLine="540"/>
        <w:jc w:val="both"/>
        <w:rPr>
          <w:rFonts w:ascii="Times New Roman" w:hAnsi="Times New Roman"/>
          <w:sz w:val="24"/>
          <w:szCs w:val="24"/>
        </w:rPr>
      </w:pPr>
    </w:p>
    <w:p w:rsidR="00FA7582" w:rsidRDefault="00FA7582" w:rsidP="00DF548B">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w:t>
      </w:r>
      <w:r w:rsidR="00FA7582">
        <w:rPr>
          <w:rFonts w:ascii="Times New Roman" w:hAnsi="Times New Roman"/>
          <w:sz w:val="24"/>
          <w:szCs w:val="24"/>
        </w:rPr>
        <w:t>поселения Большая Рязань</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FA7582" w:rsidP="00FA7582">
      <w:pPr>
        <w:rPr>
          <w:rFonts w:eastAsia="Lucida Sans Unicode"/>
          <w:sz w:val="24"/>
          <w:szCs w:val="24"/>
        </w:rPr>
      </w:pPr>
      <w:r>
        <w:t xml:space="preserve">                                                                                                                                          </w:t>
      </w:r>
      <w:r w:rsidR="00DF548B" w:rsidRPr="00DF548B">
        <w:rPr>
          <w:rFonts w:eastAsia="Lucida Sans Unicode"/>
          <w:sz w:val="24"/>
          <w:szCs w:val="24"/>
        </w:rPr>
        <w:t xml:space="preserve">Приложение №1 к </w:t>
      </w:r>
      <w:r>
        <w:rPr>
          <w:rFonts w:eastAsia="Lucida Sans Unicode"/>
          <w:sz w:val="24"/>
          <w:szCs w:val="24"/>
        </w:rPr>
        <w:t>«</w:t>
      </w:r>
      <w:r w:rsidR="00DF548B" w:rsidRPr="00DF548B">
        <w:rPr>
          <w:rFonts w:eastAsia="Lucida Sans Unicode"/>
          <w:sz w:val="24"/>
          <w:szCs w:val="24"/>
        </w:rPr>
        <w:t>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w:t>
      </w:r>
      <w:r w:rsidR="00FA7582">
        <w:rPr>
          <w:rFonts w:eastAsia="Lucida Sans Unicode"/>
          <w:sz w:val="24"/>
          <w:szCs w:val="24"/>
        </w:rPr>
        <w:t>п</w:t>
      </w:r>
      <w:r w:rsidR="00FA7582" w:rsidRPr="00DF548B">
        <w:rPr>
          <w:rFonts w:eastAsia="Lucida Sans Unicode"/>
          <w:sz w:val="24"/>
          <w:szCs w:val="24"/>
        </w:rPr>
        <w:t>редставителей сельского</w:t>
      </w:r>
      <w:r>
        <w:rPr>
          <w:rFonts w:eastAsia="Lucida Sans Unicode"/>
          <w:sz w:val="24"/>
          <w:szCs w:val="24"/>
        </w:rPr>
        <w:t xml:space="preserve"> поселения</w:t>
      </w:r>
      <w:r w:rsidR="00FA7582">
        <w:rPr>
          <w:rFonts w:eastAsia="Lucida Sans Unicode"/>
          <w:sz w:val="24"/>
          <w:szCs w:val="24"/>
        </w:rPr>
        <w:t xml:space="preserve"> Большая Рязань</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r w:rsidR="00FA7582">
        <w:rPr>
          <w:rFonts w:eastAsia="Lucida Sans Unicode"/>
          <w:sz w:val="24"/>
          <w:szCs w:val="24"/>
          <w:lang w:eastAsia="ar-SA"/>
        </w:rPr>
        <w:t>»</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________ № ___</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r w:rsidR="00FA7582">
        <w:rPr>
          <w:rFonts w:eastAsia="Lucida Sans Unicode" w:cs="Tahoma"/>
          <w:sz w:val="24"/>
          <w:szCs w:val="24"/>
        </w:rPr>
        <w:t>Большая Рязань</w:t>
      </w:r>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FA7582">
        <w:rPr>
          <w:rFonts w:eastAsia="Lucida Sans Unicode"/>
          <w:sz w:val="24"/>
          <w:szCs w:val="24"/>
          <w:lang w:eastAsia="ar-SA"/>
        </w:rPr>
        <w:t xml:space="preserve">Большая Рязань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78"/>
        <w:gridCol w:w="3394"/>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_________   ______г.                                                            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C"/>
    <w:rsid w:val="00007B9A"/>
    <w:rsid w:val="000310D8"/>
    <w:rsid w:val="00227DA8"/>
    <w:rsid w:val="004241B4"/>
    <w:rsid w:val="00483C00"/>
    <w:rsid w:val="005C6931"/>
    <w:rsid w:val="006616DC"/>
    <w:rsid w:val="0079475B"/>
    <w:rsid w:val="00836C9A"/>
    <w:rsid w:val="008B69AE"/>
    <w:rsid w:val="00934249"/>
    <w:rsid w:val="00AE6539"/>
    <w:rsid w:val="00B74BF8"/>
    <w:rsid w:val="00C0342D"/>
    <w:rsid w:val="00D2145B"/>
    <w:rsid w:val="00DF548B"/>
    <w:rsid w:val="00E70AE5"/>
    <w:rsid w:val="00EF1CF9"/>
    <w:rsid w:val="00FA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0440"/>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FA7582"/>
    <w:rPr>
      <w:rFonts w:ascii="Segoe UI" w:hAnsi="Segoe UI" w:cs="Segoe UI"/>
      <w:sz w:val="18"/>
      <w:szCs w:val="18"/>
    </w:rPr>
  </w:style>
  <w:style w:type="character" w:customStyle="1" w:styleId="a8">
    <w:name w:val="Текст выноски Знак"/>
    <w:basedOn w:val="a1"/>
    <w:link w:val="a7"/>
    <w:uiPriority w:val="99"/>
    <w:semiHidden/>
    <w:rsid w:val="00FA758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6823</Words>
  <Characters>38894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cp:lastModifiedBy>
  <cp:revision>9</cp:revision>
  <cp:lastPrinted>2020-09-09T10:50:00Z</cp:lastPrinted>
  <dcterms:created xsi:type="dcterms:W3CDTF">2020-08-04T05:46:00Z</dcterms:created>
  <dcterms:modified xsi:type="dcterms:W3CDTF">2020-09-09T10:52:00Z</dcterms:modified>
</cp:coreProperties>
</file>