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CE7" w:rsidRPr="003B6A9C" w:rsidRDefault="002B7D8B" w:rsidP="001C58B9">
      <w:pPr>
        <w:ind w:firstLine="709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2B7D8B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2.4pt;height:80.4pt;visibility:visible">
            <v:imagedata r:id="rId6" o:title="Ставропольский р-н (герб)контур" gain="93623f" blacklevel="-7864f"/>
          </v:shape>
        </w:pict>
      </w:r>
    </w:p>
    <w:p w:rsidR="00D83CE7" w:rsidRPr="003B6A9C" w:rsidRDefault="00D83CE7" w:rsidP="001C58B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D83CE7" w:rsidRPr="003B6A9C" w:rsidRDefault="00D83CE7" w:rsidP="001C58B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D83CE7" w:rsidRPr="003B6A9C" w:rsidRDefault="00D83CE7" w:rsidP="001C58B9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3B6A9C">
        <w:rPr>
          <w:rFonts w:ascii="Times New Roman" w:eastAsia="Calibri" w:hAnsi="Times New Roman" w:cs="Times New Roman"/>
          <w:b/>
          <w:bCs/>
          <w:sz w:val="24"/>
          <w:szCs w:val="24"/>
        </w:rPr>
        <w:t>АДМИНИСТРАЦИЯ СЕЛЬСКОГО ПОСЕЛЕНИЯ БОЛЬШАЯ РЯЗАНЬ</w:t>
      </w:r>
    </w:p>
    <w:p w:rsidR="00D83CE7" w:rsidRPr="003B6A9C" w:rsidRDefault="00D83CE7" w:rsidP="001C58B9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B6A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3B6A9C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D83CE7" w:rsidRPr="003B6A9C" w:rsidRDefault="00D83CE7" w:rsidP="001C58B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B6A9C">
        <w:rPr>
          <w:rFonts w:ascii="Times New Roman" w:eastAsia="Calibri" w:hAnsi="Times New Roman" w:cs="Times New Roman"/>
          <w:b/>
          <w:bCs/>
          <w:sz w:val="24"/>
          <w:szCs w:val="24"/>
        </w:rPr>
        <w:t>САМАРСКОЙ ОБЛАСТИ</w:t>
      </w:r>
    </w:p>
    <w:p w:rsidR="00D83CE7" w:rsidRPr="003B6A9C" w:rsidRDefault="00D83CE7" w:rsidP="001C58B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124BC" w:rsidRPr="003B6A9C" w:rsidRDefault="00D83CE7" w:rsidP="001C58B9">
      <w:pPr>
        <w:pStyle w:val="afa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b/>
          <w:sz w:val="24"/>
          <w:szCs w:val="24"/>
        </w:rPr>
        <w:t>ПОСТАНОВЛЕНИЕ (П</w:t>
      </w:r>
      <w:r w:rsidR="0046350A">
        <w:rPr>
          <w:rFonts w:ascii="Times New Roman" w:hAnsi="Times New Roman" w:cs="Times New Roman"/>
          <w:b/>
          <w:sz w:val="24"/>
          <w:szCs w:val="24"/>
        </w:rPr>
        <w:t>РОЕКТ</w:t>
      </w:r>
      <w:r w:rsidRPr="003B6A9C">
        <w:rPr>
          <w:rFonts w:ascii="Times New Roman" w:hAnsi="Times New Roman" w:cs="Times New Roman"/>
          <w:b/>
          <w:sz w:val="24"/>
          <w:szCs w:val="24"/>
        </w:rPr>
        <w:t>)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9E3509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о</w:t>
      </w:r>
      <w:r w:rsidR="00A124BC" w:rsidRPr="003B6A9C">
        <w:rPr>
          <w:rFonts w:ascii="Times New Roman" w:hAnsi="Times New Roman" w:cs="Times New Roman"/>
          <w:sz w:val="24"/>
          <w:szCs w:val="24"/>
        </w:rPr>
        <w:t xml:space="preserve">т  </w:t>
      </w:r>
      <w:r w:rsidR="00B83329" w:rsidRPr="003B6A9C">
        <w:rPr>
          <w:rFonts w:ascii="Times New Roman" w:hAnsi="Times New Roman" w:cs="Times New Roman"/>
          <w:sz w:val="24"/>
          <w:szCs w:val="24"/>
        </w:rPr>
        <w:t xml:space="preserve">« </w:t>
      </w:r>
      <w:r w:rsidR="00B43F44">
        <w:rPr>
          <w:rFonts w:ascii="Times New Roman" w:hAnsi="Times New Roman" w:cs="Times New Roman"/>
          <w:sz w:val="24"/>
          <w:szCs w:val="24"/>
        </w:rPr>
        <w:t>___</w:t>
      </w:r>
      <w:r w:rsidR="00B83329" w:rsidRPr="003B6A9C">
        <w:rPr>
          <w:rFonts w:ascii="Times New Roman" w:hAnsi="Times New Roman" w:cs="Times New Roman"/>
          <w:sz w:val="24"/>
          <w:szCs w:val="24"/>
        </w:rPr>
        <w:t xml:space="preserve"> » </w:t>
      </w:r>
      <w:r w:rsidR="00B43F44">
        <w:rPr>
          <w:rFonts w:ascii="Times New Roman" w:hAnsi="Times New Roman" w:cs="Times New Roman"/>
          <w:sz w:val="24"/>
          <w:szCs w:val="24"/>
        </w:rPr>
        <w:t>_______</w:t>
      </w:r>
      <w:r w:rsidR="00B83329" w:rsidRPr="003B6A9C">
        <w:rPr>
          <w:rFonts w:ascii="Times New Roman" w:hAnsi="Times New Roman" w:cs="Times New Roman"/>
          <w:sz w:val="24"/>
          <w:szCs w:val="24"/>
        </w:rPr>
        <w:t xml:space="preserve"> 201</w:t>
      </w:r>
      <w:r w:rsidR="0046350A">
        <w:rPr>
          <w:rFonts w:ascii="Times New Roman" w:hAnsi="Times New Roman" w:cs="Times New Roman"/>
          <w:sz w:val="24"/>
          <w:szCs w:val="24"/>
        </w:rPr>
        <w:t>9</w:t>
      </w:r>
      <w:r w:rsidR="00A124BC" w:rsidRPr="003B6A9C">
        <w:rPr>
          <w:rFonts w:ascii="Times New Roman" w:hAnsi="Times New Roman" w:cs="Times New Roman"/>
          <w:sz w:val="24"/>
          <w:szCs w:val="24"/>
        </w:rPr>
        <w:t xml:space="preserve">  года  </w:t>
      </w:r>
      <w:r w:rsidR="003072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A124BC" w:rsidRPr="003B6A9C">
        <w:rPr>
          <w:rFonts w:ascii="Times New Roman" w:hAnsi="Times New Roman" w:cs="Times New Roman"/>
          <w:sz w:val="24"/>
          <w:szCs w:val="24"/>
        </w:rPr>
        <w:t xml:space="preserve">№  ___ 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3072E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>«Об утверждении  Программы комплексного развития</w:t>
      </w:r>
    </w:p>
    <w:p w:rsidR="00A124BC" w:rsidRPr="003B6A9C" w:rsidRDefault="00A124BC" w:rsidP="003072E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социальной  инфраструктуры  </w:t>
      </w:r>
      <w:proofErr w:type="gramStart"/>
      <w:r w:rsidRPr="003B6A9C">
        <w:rPr>
          <w:rFonts w:ascii="Times New Roman" w:hAnsi="Times New Roman" w:cs="Times New Roman"/>
          <w:b/>
          <w:bCs/>
          <w:sz w:val="24"/>
          <w:szCs w:val="24"/>
        </w:rPr>
        <w:t>сельского</w:t>
      </w:r>
      <w:proofErr w:type="gramEnd"/>
    </w:p>
    <w:p w:rsidR="00A124BC" w:rsidRPr="003B6A9C" w:rsidRDefault="00A124BC" w:rsidP="003072E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поселения </w:t>
      </w:r>
      <w:r w:rsidR="00D83CE7" w:rsidRPr="003B6A9C">
        <w:rPr>
          <w:rFonts w:ascii="Times New Roman" w:hAnsi="Times New Roman" w:cs="Times New Roman"/>
          <w:b/>
          <w:bCs/>
          <w:sz w:val="24"/>
          <w:szCs w:val="24"/>
        </w:rPr>
        <w:t>Большая Рязань</w:t>
      </w:r>
      <w:r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</w:t>
      </w:r>
    </w:p>
    <w:p w:rsidR="00A124BC" w:rsidRPr="003B6A9C" w:rsidRDefault="00B83329" w:rsidP="003072E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B6A9C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</w:t>
      </w:r>
      <w:r w:rsidR="00A124BC"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    области на 201</w:t>
      </w:r>
      <w:r w:rsidR="0046350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A124BC" w:rsidRPr="003B6A9C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46350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124BC"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 гг.»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3B6A9C" w:rsidRDefault="005B0E46" w:rsidP="00AF5C69">
      <w:pPr>
        <w:shd w:val="clear" w:color="auto" w:fill="FFFFFF"/>
        <w:spacing w:after="0" w:line="29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E4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В соответствии с Градостроительным кодексом Российской Федерации, Федеральным законом от 06.10.2003г. № 131-ФЗ «Об общих принципах организации местного самоуправления </w:t>
      </w:r>
      <w:proofErr w:type="gramStart"/>
      <w:r w:rsidRPr="005B0E4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</w:t>
      </w:r>
      <w:proofErr w:type="gramEnd"/>
      <w:r w:rsidRPr="005B0E4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Российской Федерации», Генеральным планом сельского поселения Большая Рязань муниципального района </w:t>
      </w:r>
      <w:proofErr w:type="gramStart"/>
      <w:r w:rsidRPr="005B0E4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Ставропольский</w:t>
      </w:r>
      <w:proofErr w:type="gramEnd"/>
      <w:r w:rsidRPr="005B0E4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Самарской области, Постановлением </w:t>
      </w:r>
      <w:r w:rsidRPr="005B0E46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>Правительства Российской Федерации от 01.10.2015 № 1050 «Об утверждении </w:t>
      </w:r>
      <w:r w:rsidRPr="005B0E4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требований к программам комплексного развития  социальной инфраструктуры поселений, городских округов»,  руководствуясь Уставом </w:t>
      </w:r>
      <w:r w:rsidRPr="005B0E46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> сельского поселения  Большая Рязань  </w:t>
      </w:r>
      <w:r w:rsidRPr="005B0E4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муниципального района  Ставропольский  Самарской области,</w:t>
      </w:r>
      <w:r w:rsidR="00A124BC" w:rsidRPr="003B6A9C">
        <w:rPr>
          <w:rFonts w:ascii="Times New Roman" w:hAnsi="Times New Roman" w:cs="Times New Roman"/>
          <w:sz w:val="24"/>
          <w:szCs w:val="24"/>
        </w:rPr>
        <w:t xml:space="preserve">  администрация: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B6A9C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 О С Т А Н О В Л Я Е Т: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3B6A9C" w:rsidRDefault="00A124BC" w:rsidP="008F6C51">
      <w:pPr>
        <w:pStyle w:val="afa"/>
        <w:numPr>
          <w:ilvl w:val="0"/>
          <w:numId w:val="9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 Утвердить Программу комплексного развития  социальной  инфраструктуры  сельского поселения </w:t>
      </w:r>
      <w:r w:rsidR="00D83CE7" w:rsidRPr="003B6A9C">
        <w:rPr>
          <w:rFonts w:ascii="Times New Roman" w:hAnsi="Times New Roman" w:cs="Times New Roman"/>
          <w:sz w:val="24"/>
          <w:szCs w:val="24"/>
        </w:rPr>
        <w:t>Большая Рязань</w:t>
      </w:r>
      <w:r w:rsidR="00B83329" w:rsidRPr="003B6A9C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B83329" w:rsidRPr="003B6A9C">
        <w:rPr>
          <w:rFonts w:ascii="Times New Roman" w:hAnsi="Times New Roman" w:cs="Times New Roman"/>
          <w:sz w:val="24"/>
          <w:szCs w:val="24"/>
        </w:rPr>
        <w:t>С</w:t>
      </w:r>
      <w:r w:rsidR="009E3509" w:rsidRPr="003B6A9C">
        <w:rPr>
          <w:rFonts w:ascii="Times New Roman" w:hAnsi="Times New Roman" w:cs="Times New Roman"/>
          <w:sz w:val="24"/>
          <w:szCs w:val="24"/>
        </w:rPr>
        <w:t>тавропольский</w:t>
      </w:r>
      <w:proofErr w:type="gramEnd"/>
      <w:r w:rsidR="009E3509" w:rsidRPr="003B6A9C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ED4591" w:rsidRPr="003B6A9C">
        <w:rPr>
          <w:rFonts w:ascii="Times New Roman" w:hAnsi="Times New Roman" w:cs="Times New Roman"/>
          <w:sz w:val="24"/>
          <w:szCs w:val="24"/>
        </w:rPr>
        <w:t>на 201</w:t>
      </w:r>
      <w:r w:rsidR="00AF5C69">
        <w:rPr>
          <w:rFonts w:ascii="Times New Roman" w:hAnsi="Times New Roman" w:cs="Times New Roman"/>
          <w:sz w:val="24"/>
          <w:szCs w:val="24"/>
        </w:rPr>
        <w:t>9</w:t>
      </w:r>
      <w:r w:rsidR="00ED4591" w:rsidRPr="003B6A9C">
        <w:rPr>
          <w:rFonts w:ascii="Times New Roman" w:hAnsi="Times New Roman" w:cs="Times New Roman"/>
          <w:sz w:val="24"/>
          <w:szCs w:val="24"/>
        </w:rPr>
        <w:t>-202</w:t>
      </w:r>
      <w:r w:rsidR="00AF5C69">
        <w:rPr>
          <w:rFonts w:ascii="Times New Roman" w:hAnsi="Times New Roman" w:cs="Times New Roman"/>
          <w:sz w:val="24"/>
          <w:szCs w:val="24"/>
        </w:rPr>
        <w:t>8</w:t>
      </w:r>
      <w:r w:rsidRPr="003B6A9C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B83329" w:rsidRPr="003B6A9C" w:rsidRDefault="00B83329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3329" w:rsidRPr="00B43F44" w:rsidRDefault="00B43F44" w:rsidP="008F6C5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3F44">
        <w:rPr>
          <w:rFonts w:ascii="Times New Roman" w:hAnsi="Times New Roman" w:cs="Times New Roman"/>
          <w:sz w:val="24"/>
          <w:szCs w:val="24"/>
        </w:rPr>
        <w:t xml:space="preserve">Настоящее </w:t>
      </w: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Pr="00B43F44">
        <w:rPr>
          <w:rFonts w:ascii="Times New Roman" w:hAnsi="Times New Roman" w:cs="Times New Roman"/>
          <w:sz w:val="24"/>
          <w:szCs w:val="24"/>
        </w:rPr>
        <w:t xml:space="preserve"> подлежит официальному опубликованию в  газете «Вестник Большой Рязани» и  на официальном сайте администрации сельского поселения Большая Рязань  в сети Интернет  </w:t>
      </w:r>
      <w:r w:rsidRPr="00B43F44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B43F44">
        <w:rPr>
          <w:rFonts w:ascii="Times New Roman" w:hAnsi="Times New Roman" w:cs="Times New Roman"/>
          <w:sz w:val="24"/>
          <w:szCs w:val="24"/>
        </w:rPr>
        <w:t>://</w:t>
      </w:r>
      <w:r w:rsidRPr="00B43F4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43F4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43F44">
        <w:rPr>
          <w:rFonts w:ascii="Times New Roman" w:hAnsi="Times New Roman" w:cs="Times New Roman"/>
          <w:sz w:val="24"/>
          <w:szCs w:val="24"/>
          <w:lang w:val="en-US"/>
        </w:rPr>
        <w:t>ryazan</w:t>
      </w:r>
      <w:proofErr w:type="spellEnd"/>
      <w:r w:rsidRPr="00B43F4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43F44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B43F4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43F4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B43F44">
        <w:rPr>
          <w:rFonts w:ascii="Times New Roman" w:hAnsi="Times New Roman" w:cs="Times New Roman"/>
          <w:sz w:val="24"/>
          <w:szCs w:val="24"/>
        </w:rPr>
        <w:t>.</w:t>
      </w:r>
    </w:p>
    <w:p w:rsidR="00B43F44" w:rsidRPr="00B43F44" w:rsidRDefault="00B43F44" w:rsidP="00B43F44">
      <w:pPr>
        <w:widowControl w:val="0"/>
        <w:autoSpaceDE w:val="0"/>
        <w:autoSpaceDN w:val="0"/>
        <w:adjustRightInd w:val="0"/>
        <w:spacing w:after="0" w:line="240" w:lineRule="auto"/>
        <w:ind w:left="1778"/>
        <w:jc w:val="both"/>
        <w:rPr>
          <w:rFonts w:ascii="Times New Roman" w:hAnsi="Times New Roman"/>
          <w:sz w:val="24"/>
          <w:szCs w:val="24"/>
        </w:rPr>
      </w:pPr>
    </w:p>
    <w:p w:rsidR="00B83329" w:rsidRPr="00B43F44" w:rsidRDefault="00B83329" w:rsidP="00D425A8">
      <w:pPr>
        <w:pStyle w:val="afa"/>
        <w:numPr>
          <w:ilvl w:val="0"/>
          <w:numId w:val="9"/>
        </w:numPr>
        <w:ind w:firstLine="63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3F44">
        <w:rPr>
          <w:rFonts w:ascii="Times New Roman" w:hAnsi="Times New Roman" w:cs="Times New Roman"/>
          <w:sz w:val="24"/>
          <w:szCs w:val="24"/>
        </w:rPr>
        <w:t>Конт</w:t>
      </w:r>
      <w:r w:rsidR="009E3509" w:rsidRPr="00B43F44">
        <w:rPr>
          <w:rFonts w:ascii="Times New Roman" w:hAnsi="Times New Roman" w:cs="Times New Roman"/>
          <w:sz w:val="24"/>
          <w:szCs w:val="24"/>
        </w:rPr>
        <w:t>роль за</w:t>
      </w:r>
      <w:proofErr w:type="gramEnd"/>
      <w:r w:rsidR="009E3509" w:rsidRPr="00B43F44">
        <w:rPr>
          <w:rFonts w:ascii="Times New Roman" w:hAnsi="Times New Roman" w:cs="Times New Roman"/>
          <w:sz w:val="24"/>
          <w:szCs w:val="24"/>
        </w:rPr>
        <w:t xml:space="preserve"> исполнением настоящего П</w:t>
      </w:r>
      <w:r w:rsidRPr="00B43F44">
        <w:rPr>
          <w:rFonts w:ascii="Times New Roman" w:hAnsi="Times New Roman" w:cs="Times New Roman"/>
          <w:sz w:val="24"/>
          <w:szCs w:val="24"/>
        </w:rPr>
        <w:t>остановления оставляю  за  собой.</w:t>
      </w:r>
    </w:p>
    <w:p w:rsidR="00B83329" w:rsidRPr="003B6A9C" w:rsidRDefault="00B83329" w:rsidP="008F6C51">
      <w:pPr>
        <w:pStyle w:val="afc"/>
        <w:ind w:left="1069" w:firstLine="709"/>
        <w:jc w:val="both"/>
        <w:rPr>
          <w:rFonts w:ascii="Times New Roman" w:hAnsi="Times New Roman"/>
          <w:sz w:val="24"/>
          <w:szCs w:val="24"/>
        </w:rPr>
      </w:pPr>
    </w:p>
    <w:p w:rsidR="00B83329" w:rsidRPr="003B6A9C" w:rsidRDefault="00B83329" w:rsidP="008F6C51">
      <w:pPr>
        <w:pStyle w:val="afc"/>
        <w:ind w:left="1069" w:firstLine="709"/>
        <w:jc w:val="both"/>
        <w:rPr>
          <w:rFonts w:ascii="Times New Roman" w:hAnsi="Times New Roman"/>
          <w:sz w:val="24"/>
          <w:szCs w:val="24"/>
        </w:rPr>
      </w:pPr>
    </w:p>
    <w:p w:rsidR="00B43F44" w:rsidRDefault="00B83329" w:rsidP="008F6C51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B83329" w:rsidRPr="003B6A9C" w:rsidRDefault="00D83CE7" w:rsidP="008F6C51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Большая Рязань</w:t>
      </w:r>
      <w:r w:rsidR="00F1287C" w:rsidRPr="003B6A9C">
        <w:rPr>
          <w:rFonts w:ascii="Times New Roman" w:hAnsi="Times New Roman" w:cs="Times New Roman"/>
          <w:sz w:val="24"/>
          <w:szCs w:val="24"/>
        </w:rPr>
        <w:t xml:space="preserve">      </w:t>
      </w:r>
      <w:r w:rsidR="00D425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F1287C" w:rsidRPr="003B6A9C">
        <w:rPr>
          <w:rFonts w:ascii="Times New Roman" w:hAnsi="Times New Roman" w:cs="Times New Roman"/>
          <w:sz w:val="24"/>
          <w:szCs w:val="24"/>
        </w:rPr>
        <w:t xml:space="preserve"> А.В. Вовченко.                                </w:t>
      </w:r>
    </w:p>
    <w:p w:rsidR="00B83329" w:rsidRPr="003B6A9C" w:rsidRDefault="00B83329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3329" w:rsidRPr="003B6A9C" w:rsidRDefault="00B83329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D425A8" w:rsidRDefault="00A124BC" w:rsidP="008F6C51">
      <w:pPr>
        <w:pStyle w:val="afa"/>
        <w:ind w:left="708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 w:rsidRPr="00D425A8">
        <w:rPr>
          <w:rFonts w:ascii="Times New Roman" w:hAnsi="Times New Roman" w:cs="Times New Roman"/>
          <w:bCs/>
          <w:sz w:val="24"/>
          <w:szCs w:val="24"/>
        </w:rPr>
        <w:t>«УТВЕРЖДЕНА»</w:t>
      </w:r>
    </w:p>
    <w:p w:rsidR="00A124BC" w:rsidRPr="00D425A8" w:rsidRDefault="00A124BC" w:rsidP="008F6C51">
      <w:pPr>
        <w:pStyle w:val="afa"/>
        <w:ind w:left="708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25A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Постановлением       </w:t>
      </w:r>
    </w:p>
    <w:p w:rsidR="00B43F44" w:rsidRPr="00D425A8" w:rsidRDefault="00B92833" w:rsidP="008F6C51">
      <w:pPr>
        <w:pStyle w:val="afa"/>
        <w:ind w:left="708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25A8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B43F44" w:rsidRPr="00D425A8">
        <w:rPr>
          <w:rFonts w:ascii="Times New Roman" w:hAnsi="Times New Roman" w:cs="Times New Roman"/>
          <w:bCs/>
          <w:sz w:val="24"/>
          <w:szCs w:val="24"/>
        </w:rPr>
        <w:t>«___</w:t>
      </w:r>
      <w:r w:rsidRPr="00D425A8">
        <w:rPr>
          <w:rFonts w:ascii="Times New Roman" w:hAnsi="Times New Roman" w:cs="Times New Roman"/>
          <w:bCs/>
          <w:sz w:val="24"/>
          <w:szCs w:val="24"/>
        </w:rPr>
        <w:t>» ___</w:t>
      </w:r>
      <w:r w:rsidR="00B43F44" w:rsidRPr="00D425A8">
        <w:rPr>
          <w:rFonts w:ascii="Times New Roman" w:hAnsi="Times New Roman" w:cs="Times New Roman"/>
          <w:bCs/>
          <w:sz w:val="24"/>
          <w:szCs w:val="24"/>
        </w:rPr>
        <w:t>____</w:t>
      </w:r>
      <w:r w:rsidRPr="00D425A8">
        <w:rPr>
          <w:rFonts w:ascii="Times New Roman" w:hAnsi="Times New Roman" w:cs="Times New Roman"/>
          <w:bCs/>
          <w:sz w:val="24"/>
          <w:szCs w:val="24"/>
        </w:rPr>
        <w:t>201</w:t>
      </w:r>
      <w:r w:rsidR="00B43F44" w:rsidRPr="00D425A8">
        <w:rPr>
          <w:rFonts w:ascii="Times New Roman" w:hAnsi="Times New Roman" w:cs="Times New Roman"/>
          <w:bCs/>
          <w:sz w:val="24"/>
          <w:szCs w:val="24"/>
        </w:rPr>
        <w:t>9</w:t>
      </w:r>
      <w:r w:rsidR="00A124BC" w:rsidRPr="00D425A8">
        <w:rPr>
          <w:rFonts w:ascii="Times New Roman" w:hAnsi="Times New Roman" w:cs="Times New Roman"/>
          <w:bCs/>
          <w:sz w:val="24"/>
          <w:szCs w:val="24"/>
        </w:rPr>
        <w:t xml:space="preserve"> года </w:t>
      </w:r>
    </w:p>
    <w:p w:rsidR="00A124BC" w:rsidRPr="00D425A8" w:rsidRDefault="00A124BC" w:rsidP="008F6C51">
      <w:pPr>
        <w:pStyle w:val="afa"/>
        <w:ind w:left="708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25A8">
        <w:rPr>
          <w:rFonts w:ascii="Times New Roman" w:hAnsi="Times New Roman" w:cs="Times New Roman"/>
          <w:bCs/>
          <w:sz w:val="24"/>
          <w:szCs w:val="24"/>
        </w:rPr>
        <w:t>№</w:t>
      </w:r>
      <w:r w:rsidRPr="00D425A8">
        <w:rPr>
          <w:rFonts w:ascii="Times New Roman" w:hAnsi="Times New Roman" w:cs="Times New Roman"/>
          <w:bCs/>
          <w:sz w:val="24"/>
          <w:szCs w:val="24"/>
        </w:rPr>
        <w:softHyphen/>
        <w:t xml:space="preserve"> _____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D425A8" w:rsidRDefault="00A124BC" w:rsidP="00D425A8">
      <w:pPr>
        <w:pStyle w:val="afa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425A8">
        <w:rPr>
          <w:rFonts w:ascii="Times New Roman" w:hAnsi="Times New Roman" w:cs="Times New Roman"/>
          <w:bCs/>
          <w:sz w:val="24"/>
          <w:szCs w:val="24"/>
        </w:rPr>
        <w:t>ПРОГРАММА КОМПЛЕКСНОГО  РАЗВИТИЯ  СОЦИАЛЬНОЙ  ИНФРАСТРУК</w:t>
      </w:r>
      <w:r w:rsidR="00DE2F5C" w:rsidRPr="00D425A8">
        <w:rPr>
          <w:rFonts w:ascii="Times New Roman" w:hAnsi="Times New Roman" w:cs="Times New Roman"/>
          <w:bCs/>
          <w:sz w:val="24"/>
          <w:szCs w:val="24"/>
        </w:rPr>
        <w:t xml:space="preserve">ТУРЫ </w:t>
      </w:r>
      <w:r w:rsidRPr="00D425A8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r w:rsidR="00D22CFD" w:rsidRPr="00D425A8">
        <w:rPr>
          <w:rFonts w:ascii="Times New Roman" w:hAnsi="Times New Roman" w:cs="Times New Roman"/>
          <w:bCs/>
          <w:sz w:val="24"/>
          <w:szCs w:val="24"/>
        </w:rPr>
        <w:t>БОЛЬШАЯ РЯЗАНЬ</w:t>
      </w:r>
      <w:r w:rsidRPr="00D425A8">
        <w:rPr>
          <w:rFonts w:ascii="Times New Roman" w:hAnsi="Times New Roman" w:cs="Times New Roman"/>
          <w:bCs/>
          <w:sz w:val="24"/>
          <w:szCs w:val="24"/>
        </w:rPr>
        <w:t xml:space="preserve">  МУНИЦИПАЛЬНОГО   РАЙОНА  </w:t>
      </w:r>
      <w:proofErr w:type="gramStart"/>
      <w:r w:rsidR="00B92833" w:rsidRPr="00D425A8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="00B92833" w:rsidRPr="00D425A8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</w:t>
      </w:r>
    </w:p>
    <w:p w:rsidR="00A124BC" w:rsidRPr="00D425A8" w:rsidRDefault="00A124BC" w:rsidP="00D425A8">
      <w:pPr>
        <w:pStyle w:val="afa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425A8">
        <w:rPr>
          <w:rFonts w:ascii="Times New Roman" w:hAnsi="Times New Roman" w:cs="Times New Roman"/>
          <w:bCs/>
          <w:sz w:val="24"/>
          <w:szCs w:val="24"/>
        </w:rPr>
        <w:t>на  201</w:t>
      </w:r>
      <w:r w:rsidR="00B43F44" w:rsidRPr="00D425A8">
        <w:rPr>
          <w:rFonts w:ascii="Times New Roman" w:hAnsi="Times New Roman" w:cs="Times New Roman"/>
          <w:bCs/>
          <w:sz w:val="24"/>
          <w:szCs w:val="24"/>
        </w:rPr>
        <w:t>9</w:t>
      </w:r>
      <w:r w:rsidRPr="00D425A8">
        <w:rPr>
          <w:rFonts w:ascii="Times New Roman" w:hAnsi="Times New Roman" w:cs="Times New Roman"/>
          <w:bCs/>
          <w:sz w:val="24"/>
          <w:szCs w:val="24"/>
        </w:rPr>
        <w:t xml:space="preserve"> - 202</w:t>
      </w:r>
      <w:r w:rsidR="00B43F44" w:rsidRPr="00D425A8">
        <w:rPr>
          <w:rFonts w:ascii="Times New Roman" w:hAnsi="Times New Roman" w:cs="Times New Roman"/>
          <w:bCs/>
          <w:sz w:val="24"/>
          <w:szCs w:val="24"/>
        </w:rPr>
        <w:t>8</w:t>
      </w:r>
      <w:r w:rsidRPr="00D425A8">
        <w:rPr>
          <w:rFonts w:ascii="Times New Roman" w:hAnsi="Times New Roman" w:cs="Times New Roman"/>
          <w:bCs/>
          <w:sz w:val="24"/>
          <w:szCs w:val="24"/>
        </w:rPr>
        <w:t xml:space="preserve"> гг.</w:t>
      </w:r>
    </w:p>
    <w:p w:rsidR="00A124BC" w:rsidRPr="00D425A8" w:rsidRDefault="00A124BC" w:rsidP="00D425A8">
      <w:pPr>
        <w:pStyle w:val="afa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 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Паспорт программы  «Комплексного развития социальной  инфраструктуры </w:t>
      </w:r>
      <w:r w:rsidR="00B92833" w:rsidRPr="003B6A9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22CFD" w:rsidRPr="003B6A9C">
        <w:rPr>
          <w:rFonts w:ascii="Times New Roman" w:hAnsi="Times New Roman" w:cs="Times New Roman"/>
          <w:sz w:val="24"/>
          <w:szCs w:val="24"/>
        </w:rPr>
        <w:t>Большая Рязань</w:t>
      </w:r>
      <w:r w:rsidR="00B92833" w:rsidRPr="003B6A9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D17A7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B6A9C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D17A7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86"/>
        <w:gridCol w:w="7173"/>
      </w:tblGrid>
      <w:tr w:rsidR="00A124BC" w:rsidRPr="003B6A9C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3B6A9C" w:rsidRDefault="00A124BC" w:rsidP="009874B2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Программа  «Комплексного развития  с</w:t>
            </w:r>
            <w:r w:rsidR="00D22CFD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оциальной  инфраструктуры </w:t>
            </w:r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D22CFD" w:rsidRPr="003B6A9C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874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874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годы» </w:t>
            </w:r>
          </w:p>
        </w:tc>
      </w:tr>
      <w:tr w:rsidR="00A124BC" w:rsidRPr="003B6A9C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разработки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Федеральный Закон № 131-ФЗ от 06.10.2003 «Об общих принципах организации местного самоуправления в Российской Федерации»</w:t>
            </w:r>
          </w:p>
        </w:tc>
      </w:tr>
      <w:tr w:rsidR="00A124BC" w:rsidRPr="003B6A9C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8F6C51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Заказчик </w:t>
            </w:r>
            <w:r w:rsidR="008F6C51"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Разработчик </w:t>
            </w: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  <w:p w:rsidR="00A124BC" w:rsidRPr="003B6A9C" w:rsidRDefault="00A124BC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3B6A9C" w:rsidRDefault="00B92833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D22CFD" w:rsidRPr="003B6A9C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области;</w:t>
            </w:r>
          </w:p>
          <w:p w:rsidR="00B92833" w:rsidRPr="003B6A9C" w:rsidRDefault="00B92833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3B6A9C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цель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жизни населения, его занятости и </w:t>
            </w:r>
            <w:proofErr w:type="spell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, экономических, социальных и культурных возможностей на основе развития сельхозпроизводства, предпринимательства,  личных подсобных хозяйств торговой   инфраструктуры  и  сферы  услуг. </w:t>
            </w:r>
          </w:p>
        </w:tc>
      </w:tr>
      <w:tr w:rsidR="00A124BC" w:rsidRPr="003B6A9C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1. Создание правовых, организационных, институциональных и экономических условий для перехода к устойчиво</w:t>
            </w:r>
            <w:r w:rsidR="008F6C51" w:rsidRPr="003B6A9C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 инфраструктуры поселения, эффективной реализации полномочий </w:t>
            </w:r>
            <w:r w:rsidR="008F6C51" w:rsidRPr="003B6A9C"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самоуправления.</w:t>
            </w:r>
          </w:p>
          <w:p w:rsidR="00A124BC" w:rsidRPr="003B6A9C" w:rsidRDefault="009874B2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124BC" w:rsidRPr="003B6A9C">
              <w:rPr>
                <w:rFonts w:ascii="Times New Roman" w:hAnsi="Times New Roman" w:cs="Times New Roman"/>
                <w:sz w:val="24"/>
                <w:szCs w:val="24"/>
              </w:rPr>
              <w:t>Развитие и расширение информационно-консультационного и п</w:t>
            </w:r>
            <w:r w:rsidR="008F6C51" w:rsidRPr="003B6A9C">
              <w:rPr>
                <w:rFonts w:ascii="Times New Roman" w:hAnsi="Times New Roman" w:cs="Times New Roman"/>
                <w:sz w:val="24"/>
                <w:szCs w:val="24"/>
              </w:rPr>
              <w:t>равового обслуживания населения.</w:t>
            </w:r>
          </w:p>
          <w:p w:rsidR="00A124BC" w:rsidRPr="003B6A9C" w:rsidRDefault="00A124BC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3. Строительство и ремонт водопровода, благоустро</w:t>
            </w:r>
            <w:r w:rsidR="008F6C51" w:rsidRPr="003B6A9C">
              <w:rPr>
                <w:rFonts w:ascii="Times New Roman" w:hAnsi="Times New Roman" w:cs="Times New Roman"/>
                <w:sz w:val="24"/>
                <w:szCs w:val="24"/>
              </w:rPr>
              <w:t>йство поселения,  ремонт  дорог.</w:t>
            </w:r>
          </w:p>
          <w:p w:rsidR="00A124BC" w:rsidRPr="003B6A9C" w:rsidRDefault="009E3509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24BC" w:rsidRPr="003B6A9C">
              <w:rPr>
                <w:rFonts w:ascii="Times New Roman" w:hAnsi="Times New Roman" w:cs="Times New Roman"/>
                <w:sz w:val="24"/>
                <w:szCs w:val="24"/>
              </w:rPr>
              <w:t>. Развитие социальной инфраструктуры,  культуры, физкультуры и спорта: повышение роли физкультуры и спорта в деле профилактики правонарушений, преодоления распространения   наркомании  и   алкоголизма</w:t>
            </w:r>
            <w:r w:rsidR="008F6C51" w:rsidRPr="003B6A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24BC" w:rsidRPr="003B6A9C" w:rsidRDefault="009E3509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124BC" w:rsidRPr="003B6A9C">
              <w:rPr>
                <w:rFonts w:ascii="Times New Roman" w:hAnsi="Times New Roman" w:cs="Times New Roman"/>
                <w:sz w:val="24"/>
                <w:szCs w:val="24"/>
              </w:rPr>
              <w:t>. Ремонт объектов культуры и акти</w:t>
            </w:r>
            <w:r w:rsidR="008F6C51" w:rsidRPr="003B6A9C">
              <w:rPr>
                <w:rFonts w:ascii="Times New Roman" w:hAnsi="Times New Roman" w:cs="Times New Roman"/>
                <w:sz w:val="24"/>
                <w:szCs w:val="24"/>
              </w:rPr>
              <w:t>визация культурной деятельности.</w:t>
            </w:r>
          </w:p>
          <w:p w:rsidR="00A124BC" w:rsidRPr="003B6A9C" w:rsidRDefault="009E3509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24BC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  личных   подсобных </w:t>
            </w:r>
            <w:r w:rsidR="008F6C51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 хозяйств.</w:t>
            </w:r>
          </w:p>
          <w:p w:rsidR="00A124BC" w:rsidRPr="003B6A9C" w:rsidRDefault="009E3509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24BC" w:rsidRPr="003B6A9C">
              <w:rPr>
                <w:rFonts w:ascii="Times New Roman" w:hAnsi="Times New Roman" w:cs="Times New Roman"/>
                <w:sz w:val="24"/>
                <w:szCs w:val="24"/>
              </w:rPr>
              <w:t>. Создание   условий  для безопасного проживания населения   на  территории  поселения.</w:t>
            </w:r>
          </w:p>
          <w:p w:rsidR="00A124BC" w:rsidRPr="003B6A9C" w:rsidRDefault="009E3509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24BC" w:rsidRPr="003B6A9C">
              <w:rPr>
                <w:rFonts w:ascii="Times New Roman" w:hAnsi="Times New Roman" w:cs="Times New Roman"/>
                <w:sz w:val="24"/>
                <w:szCs w:val="24"/>
              </w:rPr>
              <w:t>. Содействие развитию   малого предпринимательства,    организации  новых  рабочих  мест:</w:t>
            </w:r>
          </w:p>
          <w:p w:rsidR="00A124BC" w:rsidRPr="003B6A9C" w:rsidRDefault="009E3509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124BC" w:rsidRPr="003B6A9C">
              <w:rPr>
                <w:rFonts w:ascii="Times New Roman" w:hAnsi="Times New Roman" w:cs="Times New Roman"/>
                <w:sz w:val="24"/>
                <w:szCs w:val="24"/>
              </w:rPr>
              <w:t>. Содействие в привлечении молодых специалистов в поселение (врачей, учителей, работников ку</w:t>
            </w:r>
            <w:r w:rsidR="008F6C51" w:rsidRPr="003B6A9C">
              <w:rPr>
                <w:rFonts w:ascii="Times New Roman" w:hAnsi="Times New Roman" w:cs="Times New Roman"/>
                <w:sz w:val="24"/>
                <w:szCs w:val="24"/>
              </w:rPr>
              <w:t>льтуры, муниципальных служащих).</w:t>
            </w:r>
          </w:p>
          <w:p w:rsidR="00A124BC" w:rsidRPr="003B6A9C" w:rsidRDefault="00A124BC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E3509" w:rsidRPr="003B6A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. Содействие в обеспечении социальной поддержки слаб</w:t>
            </w:r>
            <w:r w:rsidR="008F6C51" w:rsidRPr="003B6A9C">
              <w:rPr>
                <w:rFonts w:ascii="Times New Roman" w:hAnsi="Times New Roman" w:cs="Times New Roman"/>
                <w:sz w:val="24"/>
                <w:szCs w:val="24"/>
              </w:rPr>
              <w:t>озащищенным   слоям   населения.</w:t>
            </w:r>
          </w:p>
          <w:p w:rsidR="00A124BC" w:rsidRPr="003B6A9C" w:rsidRDefault="00A124BC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509"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. Привлечение средств из бюджетов различных уровней на укрепление жилищно-коммунальной сферы, на строительство и ремонт внутри- поселковых дорог, благоустройство поселения,  развитие  физкультуры  и  спорта.</w:t>
            </w: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124BC" w:rsidRPr="003B6A9C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Сроки реализации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3B6A9C" w:rsidRDefault="00ED4591" w:rsidP="00031B40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874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031B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24BC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124BC" w:rsidRPr="003B6A9C">
        <w:tblPrEx>
          <w:tblCellMar>
            <w:top w:w="12" w:type="dxa"/>
            <w:left w:w="12" w:type="dxa"/>
            <w:bottom w:w="12" w:type="dxa"/>
            <w:right w:w="12" w:type="dxa"/>
          </w:tblCellMar>
        </w:tblPrEx>
        <w:tc>
          <w:tcPr>
            <w:tcW w:w="9759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подпрограмм и основных мероприятий</w:t>
            </w:r>
          </w:p>
        </w:tc>
      </w:tr>
      <w:tr w:rsidR="00A124BC" w:rsidRPr="003B6A9C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исполнители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9D7FC1" w:rsidRPr="003B6A9C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A124BC" w:rsidRPr="003B6A9C" w:rsidRDefault="00A124BC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- предприятия,  организации,  предприниматели,  учреждения  сельского  поселения </w:t>
            </w:r>
            <w:r w:rsidR="009D7FC1" w:rsidRPr="003B6A9C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A124BC" w:rsidRPr="003B6A9C" w:rsidRDefault="00A124BC" w:rsidP="008F6C51">
            <w:pPr>
              <w:pStyle w:val="afa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- население   </w:t>
            </w:r>
            <w:r w:rsidR="00DE2F5C" w:rsidRPr="003B6A9C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поселения </w:t>
            </w:r>
            <w:r w:rsidR="009D7FC1" w:rsidRPr="003B6A9C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</w:tc>
      </w:tr>
      <w:tr w:rsidR="00A124BC" w:rsidRPr="003B6A9C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Программы (млн. руб.)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финансируется из местного, районного, областного и федерального бюджетов, инвестиционных ресурсов,  предприятий,  организаций,  предпринимателей,  учреждений,  средств граждан </w:t>
            </w:r>
            <w:proofErr w:type="gramEnd"/>
          </w:p>
        </w:tc>
      </w:tr>
      <w:tr w:rsidR="00A124BC" w:rsidRPr="003B6A9C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Система </w:t>
            </w:r>
            <w:proofErr w:type="gramStart"/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контроля за</w:t>
            </w:r>
            <w:proofErr w:type="gramEnd"/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исполнением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представителей </w:t>
            </w:r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9D7FC1" w:rsidRPr="003B6A9C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B92833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</w:tbl>
    <w:p w:rsidR="008F6C51" w:rsidRPr="003B6A9C" w:rsidRDefault="008F6C51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сельского  поселения.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Стратегический план развития сельского поселения отвечает потребностям  и проживающего на его территории населения, и объективно происходящих на его территории процессов. Программа комплексного развития социальной  инфраструктуры  сельского поселения (далее – Программа) содержит  чёткое представление  о  стратегических целях, ресурсах, потенциале  и об основных направлениях социальной  инфраструктуры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социальной  инфраструктуры  сельского  поселения.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развитию налоговой базы, повышению уровня занятости населения, решению остро стоящих социальных проблем.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A9C">
        <w:rPr>
          <w:rFonts w:ascii="Times New Roman" w:hAnsi="Times New Roman" w:cs="Times New Roman"/>
          <w:sz w:val="24"/>
          <w:szCs w:val="24"/>
        </w:rPr>
        <w:t xml:space="preserve">Главной целью Программы является повышение качества жизни населения, его занятости и </w:t>
      </w:r>
      <w:proofErr w:type="spellStart"/>
      <w:r w:rsidRPr="003B6A9C">
        <w:rPr>
          <w:rFonts w:ascii="Times New Roman" w:hAnsi="Times New Roman" w:cs="Times New Roman"/>
          <w:sz w:val="24"/>
          <w:szCs w:val="24"/>
        </w:rPr>
        <w:t>самозанятости</w:t>
      </w:r>
      <w:proofErr w:type="spellEnd"/>
      <w:r w:rsidRPr="003B6A9C">
        <w:rPr>
          <w:rFonts w:ascii="Times New Roman" w:hAnsi="Times New Roman" w:cs="Times New Roman"/>
          <w:sz w:val="24"/>
          <w:szCs w:val="24"/>
        </w:rPr>
        <w:t xml:space="preserve">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 торговой инфраструктуры, сферы услуг  и  т.д.. Благоприятные условия для жизни 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</w:t>
      </w:r>
      <w:proofErr w:type="gramEnd"/>
      <w:r w:rsidRPr="003B6A9C">
        <w:rPr>
          <w:rFonts w:ascii="Times New Roman" w:hAnsi="Times New Roman" w:cs="Times New Roman"/>
          <w:sz w:val="24"/>
          <w:szCs w:val="24"/>
        </w:rPr>
        <w:t xml:space="preserve"> В первую очередь это налаживание эффективного управления, рационального использования финансов и собственности. Многие из предлагаемых в Программе мер не требуют масштабных бюджетных вложений, затрат.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Для обеспечения условий  успешного выполнения мероприятий  Программы, необходимо на уровне поселения разработать механизм, способствующий эффективному протеканию процессов реализации Программы. К числу таких механизмов относится  совокупность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развития социальной  инфраструктуры   сельского   поселения.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A9C">
        <w:rPr>
          <w:rFonts w:ascii="Times New Roman" w:hAnsi="Times New Roman" w:cs="Times New Roman"/>
          <w:b/>
          <w:sz w:val="24"/>
          <w:szCs w:val="24"/>
        </w:rPr>
        <w:t xml:space="preserve">2. Социальная  инфраструктура  и потенциал развития </w:t>
      </w:r>
      <w:r w:rsidR="00B92833" w:rsidRPr="003B6A9C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7F1D67" w:rsidRPr="003B6A9C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 w:rsidR="00B92833" w:rsidRPr="003B6A9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2.1. Анализ социальной  инфраструктуры  сельского  поселения</w:t>
      </w:r>
      <w:r w:rsidR="00572CBA" w:rsidRPr="003B6A9C">
        <w:rPr>
          <w:rFonts w:ascii="Times New Roman" w:hAnsi="Times New Roman" w:cs="Times New Roman"/>
          <w:sz w:val="24"/>
          <w:szCs w:val="24"/>
        </w:rPr>
        <w:t xml:space="preserve"> Большая Рязань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Общая площадь сельског</w:t>
      </w:r>
      <w:r w:rsidR="008C6639" w:rsidRPr="003B6A9C">
        <w:rPr>
          <w:rFonts w:ascii="Times New Roman" w:hAnsi="Times New Roman" w:cs="Times New Roman"/>
          <w:sz w:val="24"/>
          <w:szCs w:val="24"/>
        </w:rPr>
        <w:t xml:space="preserve">о  поселения   составляет  </w:t>
      </w:r>
      <w:r w:rsidR="00ED4591" w:rsidRPr="003B6A9C">
        <w:rPr>
          <w:rFonts w:ascii="Times New Roman" w:hAnsi="Times New Roman" w:cs="Times New Roman"/>
          <w:sz w:val="24"/>
          <w:szCs w:val="24"/>
        </w:rPr>
        <w:t>1</w:t>
      </w:r>
      <w:r w:rsidR="00572CBA" w:rsidRPr="003B6A9C">
        <w:rPr>
          <w:rFonts w:ascii="Times New Roman" w:hAnsi="Times New Roman" w:cs="Times New Roman"/>
          <w:sz w:val="24"/>
          <w:szCs w:val="24"/>
        </w:rPr>
        <w:t>4175 га.</w:t>
      </w:r>
      <w:r w:rsidRPr="003B6A9C">
        <w:rPr>
          <w:rFonts w:ascii="Times New Roman" w:hAnsi="Times New Roman" w:cs="Times New Roman"/>
          <w:sz w:val="24"/>
          <w:szCs w:val="24"/>
        </w:rPr>
        <w:t xml:space="preserve">  Численность н</w:t>
      </w:r>
      <w:r w:rsidR="00B92833" w:rsidRPr="003B6A9C">
        <w:rPr>
          <w:rFonts w:ascii="Times New Roman" w:hAnsi="Times New Roman" w:cs="Times New Roman"/>
          <w:sz w:val="24"/>
          <w:szCs w:val="24"/>
        </w:rPr>
        <w:t>аселения по данным на 01.01.201</w:t>
      </w:r>
      <w:r w:rsidR="00031B40">
        <w:rPr>
          <w:rFonts w:ascii="Times New Roman" w:hAnsi="Times New Roman" w:cs="Times New Roman"/>
          <w:sz w:val="24"/>
          <w:szCs w:val="24"/>
        </w:rPr>
        <w:t>9</w:t>
      </w:r>
      <w:r w:rsidRPr="003B6A9C">
        <w:rPr>
          <w:rFonts w:ascii="Times New Roman" w:hAnsi="Times New Roman" w:cs="Times New Roman"/>
          <w:sz w:val="24"/>
          <w:szCs w:val="24"/>
        </w:rPr>
        <w:t xml:space="preserve"> года составила </w:t>
      </w:r>
      <w:r w:rsidR="00031B40">
        <w:rPr>
          <w:rFonts w:ascii="Times New Roman" w:hAnsi="Times New Roman" w:cs="Times New Roman"/>
          <w:sz w:val="24"/>
          <w:szCs w:val="24"/>
        </w:rPr>
        <w:t xml:space="preserve">1071 </w:t>
      </w:r>
      <w:r w:rsidRPr="003B6A9C">
        <w:rPr>
          <w:rFonts w:ascii="Times New Roman" w:hAnsi="Times New Roman" w:cs="Times New Roman"/>
          <w:sz w:val="24"/>
          <w:szCs w:val="24"/>
        </w:rPr>
        <w:t>чел.</w:t>
      </w:r>
      <w:r w:rsidR="004A05EB" w:rsidRPr="003B6A9C">
        <w:rPr>
          <w:rFonts w:ascii="Times New Roman" w:hAnsi="Times New Roman" w:cs="Times New Roman"/>
          <w:sz w:val="24"/>
          <w:szCs w:val="24"/>
        </w:rPr>
        <w:t xml:space="preserve"> В состав поселения входят населенные пункты</w:t>
      </w:r>
      <w:proofErr w:type="gramStart"/>
      <w:r w:rsidR="004A05EB" w:rsidRPr="003B6A9C">
        <w:rPr>
          <w:rFonts w:ascii="Times New Roman" w:hAnsi="Times New Roman" w:cs="Times New Roman"/>
          <w:sz w:val="24"/>
          <w:szCs w:val="24"/>
        </w:rPr>
        <w:t>:</w:t>
      </w:r>
      <w:r w:rsidR="00A16365" w:rsidRPr="003B6A9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16365" w:rsidRPr="003B6A9C">
        <w:rPr>
          <w:rFonts w:ascii="Times New Roman" w:hAnsi="Times New Roman" w:cs="Times New Roman"/>
          <w:sz w:val="24"/>
          <w:szCs w:val="24"/>
        </w:rPr>
        <w:t xml:space="preserve">. Большая Рязань, с. Брусяны, </w:t>
      </w:r>
      <w:r w:rsidR="004A05EB" w:rsidRPr="003B6A9C">
        <w:rPr>
          <w:rFonts w:ascii="Times New Roman" w:hAnsi="Times New Roman" w:cs="Times New Roman"/>
          <w:sz w:val="24"/>
          <w:szCs w:val="24"/>
        </w:rPr>
        <w:t>с. Малая Рязань, ст. Услада, ст. Разъезд Рязанский.</w:t>
      </w:r>
      <w:r w:rsidRPr="003B6A9C">
        <w:rPr>
          <w:rFonts w:ascii="Times New Roman" w:hAnsi="Times New Roman" w:cs="Times New Roman"/>
          <w:sz w:val="24"/>
          <w:szCs w:val="24"/>
        </w:rPr>
        <w:t xml:space="preserve"> Фактически население </w:t>
      </w:r>
      <w:r w:rsidR="00C547C2" w:rsidRPr="003B6A9C">
        <w:rPr>
          <w:rFonts w:ascii="Times New Roman" w:hAnsi="Times New Roman" w:cs="Times New Roman"/>
          <w:sz w:val="24"/>
          <w:szCs w:val="24"/>
        </w:rPr>
        <w:t xml:space="preserve">проживает в  3 </w:t>
      </w:r>
      <w:r w:rsidRPr="003B6A9C">
        <w:rPr>
          <w:rFonts w:ascii="Times New Roman" w:hAnsi="Times New Roman" w:cs="Times New Roman"/>
          <w:sz w:val="24"/>
          <w:szCs w:val="24"/>
        </w:rPr>
        <w:t xml:space="preserve"> населенных пункта</w:t>
      </w:r>
      <w:r w:rsidR="00D6093F" w:rsidRPr="003B6A9C">
        <w:rPr>
          <w:rFonts w:ascii="Times New Roman" w:hAnsi="Times New Roman" w:cs="Times New Roman"/>
          <w:sz w:val="24"/>
          <w:szCs w:val="24"/>
        </w:rPr>
        <w:t>х</w:t>
      </w:r>
      <w:r w:rsidRPr="003B6A9C">
        <w:rPr>
          <w:rFonts w:ascii="Times New Roman" w:hAnsi="Times New Roman" w:cs="Times New Roman"/>
          <w:sz w:val="24"/>
          <w:szCs w:val="24"/>
        </w:rPr>
        <w:t xml:space="preserve">. Административный центр – </w:t>
      </w:r>
      <w:r w:rsidR="00B92833" w:rsidRPr="003B6A9C">
        <w:rPr>
          <w:rFonts w:ascii="Times New Roman" w:hAnsi="Times New Roman" w:cs="Times New Roman"/>
          <w:sz w:val="24"/>
          <w:szCs w:val="24"/>
        </w:rPr>
        <w:t xml:space="preserve">с. </w:t>
      </w:r>
      <w:r w:rsidR="004A05EB" w:rsidRPr="003B6A9C">
        <w:rPr>
          <w:rFonts w:ascii="Times New Roman" w:hAnsi="Times New Roman" w:cs="Times New Roman"/>
          <w:sz w:val="24"/>
          <w:szCs w:val="24"/>
        </w:rPr>
        <w:t>Большая Рязань.</w:t>
      </w:r>
    </w:p>
    <w:p w:rsidR="008F6C51" w:rsidRPr="003B6A9C" w:rsidRDefault="008F6C51" w:rsidP="008F6C51">
      <w:pPr>
        <w:pStyle w:val="af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F6C51" w:rsidRPr="003B6A9C" w:rsidRDefault="008F6C51" w:rsidP="008F6C51">
      <w:pPr>
        <w:pStyle w:val="af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F6C51" w:rsidRPr="003B6A9C" w:rsidRDefault="008F6C51" w:rsidP="008F6C51">
      <w:pPr>
        <w:pStyle w:val="afa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124BC" w:rsidRPr="003B6A9C" w:rsidRDefault="00A124BC" w:rsidP="008F6C51">
      <w:pPr>
        <w:pStyle w:val="af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A9C">
        <w:rPr>
          <w:rFonts w:ascii="Times New Roman" w:hAnsi="Times New Roman" w:cs="Times New Roman"/>
          <w:bCs/>
          <w:sz w:val="24"/>
          <w:szCs w:val="24"/>
        </w:rPr>
        <w:t xml:space="preserve">Наличие земельных ресурсов сельского поселения  </w:t>
      </w:r>
      <w:r w:rsidR="004A05EB" w:rsidRPr="003B6A9C">
        <w:rPr>
          <w:rFonts w:ascii="Times New Roman" w:hAnsi="Times New Roman" w:cs="Times New Roman"/>
          <w:bCs/>
          <w:sz w:val="24"/>
          <w:szCs w:val="24"/>
        </w:rPr>
        <w:t>Большая Рязань</w:t>
      </w:r>
      <w:r w:rsidR="00BB00BC" w:rsidRPr="003B6A9C">
        <w:rPr>
          <w:rFonts w:ascii="Times New Roman" w:hAnsi="Times New Roman" w:cs="Times New Roman"/>
          <w:bCs/>
          <w:sz w:val="24"/>
          <w:szCs w:val="24"/>
        </w:rPr>
        <w:t>по состоянию на 01.01.201</w:t>
      </w:r>
      <w:r w:rsidR="00031B40">
        <w:rPr>
          <w:rFonts w:ascii="Times New Roman" w:hAnsi="Times New Roman" w:cs="Times New Roman"/>
          <w:bCs/>
          <w:sz w:val="24"/>
          <w:szCs w:val="24"/>
        </w:rPr>
        <w:t>9</w:t>
      </w:r>
      <w:r w:rsidRPr="003B6A9C">
        <w:rPr>
          <w:rFonts w:ascii="Times New Roman" w:hAnsi="Times New Roman" w:cs="Times New Roman"/>
          <w:bCs/>
          <w:sz w:val="24"/>
          <w:szCs w:val="24"/>
        </w:rPr>
        <w:t>г.</w:t>
      </w:r>
    </w:p>
    <w:tbl>
      <w:tblPr>
        <w:tblW w:w="0" w:type="auto"/>
        <w:tblInd w:w="108" w:type="dxa"/>
        <w:tblLayout w:type="fixed"/>
        <w:tblLook w:val="0000"/>
      </w:tblPr>
      <w:tblGrid>
        <w:gridCol w:w="4364"/>
        <w:gridCol w:w="1134"/>
        <w:gridCol w:w="1719"/>
        <w:gridCol w:w="1909"/>
      </w:tblGrid>
      <w:tr w:rsidR="00A124BC" w:rsidRPr="003B6A9C" w:rsidTr="008F6C51">
        <w:trPr>
          <w:trHeight w:val="105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3B6A9C" w:rsidRDefault="00D4562E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Единица  измерения</w:t>
            </w:r>
            <w:proofErr w:type="gram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3C08" w:rsidRPr="003B6A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5A3C08" w:rsidRPr="003B6A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Современное  состояние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Первая  очередь  строительства</w:t>
            </w:r>
          </w:p>
        </w:tc>
      </w:tr>
      <w:tr w:rsidR="00A124BC" w:rsidRPr="003B6A9C" w:rsidTr="008F6C51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Общая площадь земель  поселения  в  установленных  границах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C547C2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6365" w:rsidRPr="003B6A9C">
              <w:rPr>
                <w:rFonts w:ascii="Times New Roman" w:hAnsi="Times New Roman" w:cs="Times New Roman"/>
                <w:sz w:val="24"/>
                <w:szCs w:val="24"/>
              </w:rPr>
              <w:t>4175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6365" w:rsidP="001C58B9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14175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A124BC" w:rsidP="001C58B9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3B6A9C" w:rsidTr="008F6C51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В том 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1C58B9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A124BC" w:rsidP="001C58B9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3B6A9C" w:rsidTr="008F6C51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Земли  сельхозназначения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602941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6994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602941" w:rsidP="001C58B9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6994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A124BC" w:rsidP="001C58B9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3B6A9C" w:rsidTr="008F6C51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Населенных  пунктов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2000BA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2000BA" w:rsidP="001C58B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800,3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2000BA" w:rsidP="001C58B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800,3</w:t>
            </w:r>
          </w:p>
        </w:tc>
      </w:tr>
      <w:tr w:rsidR="00594B99" w:rsidRPr="003B6A9C" w:rsidTr="008F6C51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B99" w:rsidRPr="003B6A9C" w:rsidRDefault="00594B99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Земли особо охраняемых природных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B99" w:rsidRPr="003B6A9C" w:rsidRDefault="00602941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B99" w:rsidRPr="003B6A9C" w:rsidRDefault="00602941" w:rsidP="001C5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B99" w:rsidRPr="003B6A9C" w:rsidRDefault="00602941" w:rsidP="001C5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4220</w:t>
            </w:r>
          </w:p>
        </w:tc>
      </w:tr>
      <w:tr w:rsidR="00594B99" w:rsidRPr="003B6A9C" w:rsidTr="008F6C51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B99" w:rsidRPr="003B6A9C" w:rsidRDefault="00594B99" w:rsidP="008F6C51">
            <w:pPr>
              <w:pStyle w:val="af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Рекреационная зона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B99" w:rsidRPr="003B6A9C" w:rsidRDefault="00337D76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4B99" w:rsidRPr="003B6A9C" w:rsidRDefault="00337D76" w:rsidP="001C5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B99" w:rsidRPr="003B6A9C" w:rsidRDefault="00337D76" w:rsidP="001C58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</w:tr>
    </w:tbl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6365" w:rsidP="008F6C51">
      <w:pPr>
        <w:pStyle w:val="afa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2.1.1.  </w:t>
      </w:r>
      <w:proofErr w:type="gramStart"/>
      <w:r w:rsidRPr="003B6A9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A124BC"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ельское   поселение </w:t>
      </w:r>
      <w:r w:rsidRPr="003B6A9C">
        <w:rPr>
          <w:rFonts w:ascii="Times New Roman" w:hAnsi="Times New Roman" w:cs="Times New Roman"/>
          <w:color w:val="000000"/>
          <w:sz w:val="24"/>
          <w:szCs w:val="24"/>
        </w:rPr>
        <w:t>Большая Рязань</w:t>
      </w:r>
      <w:r w:rsidR="00A124BC"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включает в себя </w:t>
      </w:r>
      <w:r w:rsidRPr="003B6A9C">
        <w:rPr>
          <w:rFonts w:ascii="Times New Roman" w:hAnsi="Times New Roman" w:cs="Times New Roman"/>
          <w:color w:val="000000"/>
          <w:sz w:val="24"/>
          <w:szCs w:val="24"/>
        </w:rPr>
        <w:t>5 населенных пунктов</w:t>
      </w:r>
      <w:r w:rsidR="00A124BC"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 с центром в </w:t>
      </w:r>
      <w:r w:rsidR="00D75583" w:rsidRPr="003B6A9C">
        <w:rPr>
          <w:rFonts w:ascii="Times New Roman" w:hAnsi="Times New Roman" w:cs="Times New Roman"/>
          <w:color w:val="000000"/>
          <w:sz w:val="24"/>
          <w:szCs w:val="24"/>
        </w:rPr>
        <w:t>с.</w:t>
      </w:r>
      <w:r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 Большая Рязань</w:t>
      </w:r>
      <w:r w:rsidR="00A124BC" w:rsidRPr="003B6A9C">
        <w:rPr>
          <w:rFonts w:ascii="Times New Roman" w:hAnsi="Times New Roman" w:cs="Times New Roman"/>
          <w:color w:val="FF0000"/>
          <w:sz w:val="24"/>
          <w:szCs w:val="24"/>
        </w:rPr>
        <w:tab/>
      </w:r>
      <w:proofErr w:type="gramEnd"/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B6A9C">
        <w:rPr>
          <w:rFonts w:ascii="Times New Roman" w:hAnsi="Times New Roman" w:cs="Times New Roman"/>
          <w:color w:val="FF0000"/>
          <w:sz w:val="24"/>
          <w:szCs w:val="24"/>
        </w:rPr>
        <w:t xml:space="preserve">                                                   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10"/>
        <w:gridCol w:w="2790"/>
        <w:gridCol w:w="6"/>
        <w:gridCol w:w="1592"/>
        <w:gridCol w:w="7"/>
        <w:gridCol w:w="1964"/>
        <w:gridCol w:w="20"/>
      </w:tblGrid>
      <w:tr w:rsidR="00A124BC" w:rsidRPr="003B6A9C">
        <w:trPr>
          <w:cantSplit/>
          <w:trHeight w:val="729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3B6A9C" w:rsidRDefault="00CC2703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поселения</w:t>
            </w:r>
          </w:p>
        </w:tc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населенных пунктов, входящих в состав поселения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3B6A9C" w:rsidRDefault="00A124BC" w:rsidP="00031B40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населения населенног</w:t>
            </w:r>
            <w:r w:rsidR="00031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пункта, чел.  на</w:t>
            </w:r>
            <w:r w:rsidR="00C034C1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01.01.201</w:t>
            </w:r>
            <w:r w:rsidR="00031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от населенного пункта до центра поселения,</w:t>
            </w:r>
          </w:p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</w:p>
        </w:tc>
      </w:tr>
      <w:tr w:rsidR="00A124BC" w:rsidRPr="003B6A9C">
        <w:trPr>
          <w:trHeight w:val="901"/>
        </w:trPr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:rsidR="00A16365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сельскогопоселения</w:t>
            </w:r>
            <w:r w:rsidR="00A16365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</w:t>
            </w:r>
            <w:proofErr w:type="spellEnd"/>
            <w:r w:rsidR="00A16365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Рязань</w:t>
            </w:r>
          </w:p>
        </w:tc>
        <w:tc>
          <w:tcPr>
            <w:tcW w:w="2796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A124BC" w:rsidRPr="003B6A9C" w:rsidRDefault="00A16365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034C1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Большая Рязань</w:t>
            </w:r>
            <w:proofErr w:type="gramEnd"/>
          </w:p>
          <w:p w:rsidR="00A124BC" w:rsidRPr="003B6A9C" w:rsidRDefault="00A16365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="00C034C1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русяны</w:t>
            </w:r>
            <w:proofErr w:type="spellEnd"/>
          </w:p>
          <w:p w:rsidR="00C034C1" w:rsidRPr="003B6A9C" w:rsidRDefault="00A16365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="00C034C1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алая Рязань</w:t>
            </w:r>
          </w:p>
          <w:p w:rsidR="00A16365" w:rsidRPr="003B6A9C" w:rsidRDefault="00A16365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Услада</w:t>
            </w:r>
          </w:p>
          <w:p w:rsidR="00A16365" w:rsidRPr="003B6A9C" w:rsidRDefault="00A16365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разъезд Рязанский</w:t>
            </w:r>
          </w:p>
        </w:tc>
        <w:tc>
          <w:tcPr>
            <w:tcW w:w="1592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3B6A9C" w:rsidRDefault="00A16365" w:rsidP="001C58B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  <w:r w:rsidR="00031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C034C1" w:rsidRPr="003B6A9C" w:rsidRDefault="00031B40" w:rsidP="001C58B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  <w:p w:rsidR="00C034C1" w:rsidRPr="003B6A9C" w:rsidRDefault="00031B40" w:rsidP="001C58B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  <w:p w:rsidR="00A16365" w:rsidRPr="003B6A9C" w:rsidRDefault="00A16365" w:rsidP="001C58B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31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A16365" w:rsidRPr="003B6A9C" w:rsidRDefault="00A16365" w:rsidP="001C58B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9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34C1" w:rsidRPr="003B6A9C" w:rsidRDefault="00CC2703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9</w:t>
            </w:r>
            <w:r w:rsidR="00C034C1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</w:p>
          <w:p w:rsidR="00A124BC" w:rsidRPr="003B6A9C" w:rsidRDefault="00A16365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4 </w:t>
            </w:r>
            <w:r w:rsidR="00C034C1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  <w:r w:rsidR="00A124BC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CC2703" w:rsidRPr="003B6A9C" w:rsidRDefault="00CC2703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5 км</w:t>
            </w:r>
          </w:p>
          <w:p w:rsidR="00CC2703" w:rsidRPr="003B6A9C" w:rsidRDefault="00CC2703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4 км</w:t>
            </w:r>
          </w:p>
        </w:tc>
      </w:tr>
      <w:tr w:rsidR="00A124BC" w:rsidRPr="003B6A9C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37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031B40" w:rsidP="001C58B9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1071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A124BC" w:rsidP="008F6C51">
            <w:pPr>
              <w:pStyle w:val="afa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2.1.2.  </w:t>
      </w:r>
      <w:r w:rsidRPr="003B6A9C">
        <w:rPr>
          <w:rFonts w:ascii="Times New Roman" w:hAnsi="Times New Roman" w:cs="Times New Roman"/>
          <w:b/>
          <w:sz w:val="24"/>
          <w:szCs w:val="24"/>
        </w:rPr>
        <w:t>Демографическая ситуация</w:t>
      </w:r>
    </w:p>
    <w:p w:rsidR="00ED4591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 Общая  численность  населения сельского поселения </w:t>
      </w:r>
      <w:r w:rsidR="0012666A" w:rsidRPr="003B6A9C">
        <w:rPr>
          <w:rFonts w:ascii="Times New Roman" w:hAnsi="Times New Roman" w:cs="Times New Roman"/>
          <w:sz w:val="24"/>
          <w:szCs w:val="24"/>
        </w:rPr>
        <w:t>Большая Рязань</w:t>
      </w:r>
      <w:r w:rsidRPr="003B6A9C">
        <w:rPr>
          <w:rFonts w:ascii="Times New Roman" w:hAnsi="Times New Roman" w:cs="Times New Roman"/>
          <w:sz w:val="24"/>
          <w:szCs w:val="24"/>
        </w:rPr>
        <w:t>на 01.01.201</w:t>
      </w:r>
      <w:r w:rsidR="00031B40">
        <w:rPr>
          <w:rFonts w:ascii="Times New Roman" w:hAnsi="Times New Roman" w:cs="Times New Roman"/>
          <w:sz w:val="24"/>
          <w:szCs w:val="24"/>
        </w:rPr>
        <w:t>9</w:t>
      </w:r>
      <w:r w:rsidRPr="003B6A9C">
        <w:rPr>
          <w:rFonts w:ascii="Times New Roman" w:hAnsi="Times New Roman" w:cs="Times New Roman"/>
          <w:sz w:val="24"/>
          <w:szCs w:val="24"/>
        </w:rPr>
        <w:t xml:space="preserve"> года  составила </w:t>
      </w:r>
      <w:r w:rsidR="00031B40">
        <w:rPr>
          <w:rFonts w:ascii="Times New Roman" w:hAnsi="Times New Roman" w:cs="Times New Roman"/>
          <w:sz w:val="24"/>
          <w:szCs w:val="24"/>
        </w:rPr>
        <w:t>1071</w:t>
      </w:r>
      <w:r w:rsidRPr="003B6A9C">
        <w:rPr>
          <w:rFonts w:ascii="Times New Roman" w:hAnsi="Times New Roman" w:cs="Times New Roman"/>
          <w:sz w:val="24"/>
          <w:szCs w:val="24"/>
        </w:rPr>
        <w:t xml:space="preserve"> человек. Численность  трудоспособного  возраста  составляет </w:t>
      </w:r>
      <w:r w:rsidR="00331856">
        <w:rPr>
          <w:rFonts w:ascii="Times New Roman" w:hAnsi="Times New Roman" w:cs="Times New Roman"/>
          <w:sz w:val="24"/>
          <w:szCs w:val="24"/>
        </w:rPr>
        <w:t xml:space="preserve">579 </w:t>
      </w:r>
      <w:r w:rsidRPr="003B6A9C">
        <w:rPr>
          <w:rFonts w:ascii="Times New Roman" w:hAnsi="Times New Roman" w:cs="Times New Roman"/>
          <w:sz w:val="24"/>
          <w:szCs w:val="24"/>
        </w:rPr>
        <w:t>человек (</w:t>
      </w:r>
      <w:r w:rsidR="0012666A" w:rsidRPr="003B6A9C">
        <w:rPr>
          <w:rFonts w:ascii="Times New Roman" w:hAnsi="Times New Roman" w:cs="Times New Roman"/>
          <w:sz w:val="24"/>
          <w:szCs w:val="24"/>
        </w:rPr>
        <w:t>54</w:t>
      </w:r>
      <w:r w:rsidRPr="003B6A9C">
        <w:rPr>
          <w:rFonts w:ascii="Times New Roman" w:hAnsi="Times New Roman" w:cs="Times New Roman"/>
          <w:sz w:val="24"/>
          <w:szCs w:val="24"/>
        </w:rPr>
        <w:t xml:space="preserve"> % от общей  численности). Детей  в возрасте   до 18 лет  </w:t>
      </w:r>
      <w:r w:rsidR="00331856">
        <w:rPr>
          <w:rFonts w:ascii="Times New Roman" w:hAnsi="Times New Roman" w:cs="Times New Roman"/>
          <w:sz w:val="24"/>
          <w:szCs w:val="24"/>
        </w:rPr>
        <w:t>181</w:t>
      </w:r>
      <w:r w:rsidR="0012666A" w:rsidRPr="003B6A9C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ED4591" w:rsidRPr="003B6A9C" w:rsidRDefault="00ED4591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>Состав населения сельского  поселения.</w:t>
      </w:r>
    </w:p>
    <w:p w:rsidR="00A124BC" w:rsidRPr="003B6A9C" w:rsidRDefault="00A124BC" w:rsidP="008F6C51">
      <w:pPr>
        <w:pStyle w:val="afa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Демографические изменения в </w:t>
      </w:r>
      <w:r w:rsidR="00ED4591" w:rsidRPr="003B6A9C">
        <w:rPr>
          <w:rFonts w:ascii="Times New Roman" w:hAnsi="Times New Roman" w:cs="Times New Roman"/>
          <w:b/>
          <w:bCs/>
          <w:sz w:val="24"/>
          <w:szCs w:val="24"/>
        </w:rPr>
        <w:t>составе населения (на 01.01.201</w:t>
      </w:r>
      <w:r w:rsidR="0033185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3B6A9C">
        <w:rPr>
          <w:rFonts w:ascii="Times New Roman" w:hAnsi="Times New Roman" w:cs="Times New Roman"/>
          <w:b/>
          <w:bCs/>
          <w:sz w:val="24"/>
          <w:szCs w:val="24"/>
        </w:rPr>
        <w:t>г.)</w:t>
      </w:r>
    </w:p>
    <w:p w:rsidR="00A124BC" w:rsidRPr="003B6A9C" w:rsidRDefault="00A124BC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>Данные о  среднегодовом приросте населения и тенденции его изменения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98" w:type="dxa"/>
        <w:tblInd w:w="-106" w:type="dxa"/>
        <w:tblLayout w:type="fixed"/>
        <w:tblLook w:val="0000"/>
      </w:tblPr>
      <w:tblGrid>
        <w:gridCol w:w="516"/>
        <w:gridCol w:w="3667"/>
        <w:gridCol w:w="1417"/>
        <w:gridCol w:w="1276"/>
        <w:gridCol w:w="1134"/>
        <w:gridCol w:w="1134"/>
        <w:gridCol w:w="1154"/>
      </w:tblGrid>
      <w:tr w:rsidR="00A124BC" w:rsidRPr="003B6A9C" w:rsidTr="008F6C51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8C6639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318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8C6639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318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8C6639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318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124BC" w:rsidRPr="003B6A9C" w:rsidTr="008F6C51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Естественный прирост (убыль)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817E60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1D24BE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</w:tr>
      <w:tr w:rsidR="00A124BC" w:rsidRPr="003B6A9C" w:rsidTr="008F6C51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Рождаемость,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24BC" w:rsidRPr="003B6A9C" w:rsidRDefault="00817E60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BC" w:rsidRPr="003B6A9C" w:rsidRDefault="001D24BE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24BC" w:rsidRPr="003B6A9C" w:rsidTr="008F6C51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Смерть, чел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24BC" w:rsidRPr="003B6A9C" w:rsidRDefault="00817E60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BC" w:rsidRPr="003B6A9C" w:rsidRDefault="001D24BE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124BC" w:rsidRPr="003B6A9C" w:rsidTr="008F6C51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Механический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1D24BE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1D24BE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A124BC" w:rsidRPr="003B6A9C" w:rsidTr="008F6C51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3B6A9C" w:rsidTr="008F6C51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численность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331856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817E60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817E60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1071</w:t>
            </w:r>
          </w:p>
        </w:tc>
      </w:tr>
    </w:tbl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lastRenderedPageBreak/>
        <w:t>Структур</w:t>
      </w:r>
      <w:r w:rsidR="00EE0961" w:rsidRPr="003B6A9C">
        <w:rPr>
          <w:rFonts w:ascii="Times New Roman" w:hAnsi="Times New Roman" w:cs="Times New Roman"/>
          <w:sz w:val="24"/>
          <w:szCs w:val="24"/>
        </w:rPr>
        <w:t>у населения на</w:t>
      </w:r>
      <w:r w:rsidRPr="003B6A9C">
        <w:rPr>
          <w:rFonts w:ascii="Times New Roman" w:hAnsi="Times New Roman" w:cs="Times New Roman"/>
          <w:sz w:val="24"/>
          <w:szCs w:val="24"/>
        </w:rPr>
        <w:t xml:space="preserve"> 201</w:t>
      </w:r>
      <w:r w:rsidR="001D24BE">
        <w:rPr>
          <w:rFonts w:ascii="Times New Roman" w:hAnsi="Times New Roman" w:cs="Times New Roman"/>
          <w:sz w:val="24"/>
          <w:szCs w:val="24"/>
        </w:rPr>
        <w:t>8</w:t>
      </w:r>
      <w:r w:rsidRPr="003B6A9C">
        <w:rPr>
          <w:rFonts w:ascii="Times New Roman" w:hAnsi="Times New Roman" w:cs="Times New Roman"/>
          <w:sz w:val="24"/>
          <w:szCs w:val="24"/>
        </w:rPr>
        <w:t xml:space="preserve">  год можно обозначить следующим образом: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3B6A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наличного </w:t>
      </w:r>
      <w:r w:rsidRPr="003B6A9C">
        <w:rPr>
          <w:rFonts w:ascii="Times New Roman" w:hAnsi="Times New Roman" w:cs="Times New Roman"/>
          <w:sz w:val="24"/>
          <w:szCs w:val="24"/>
        </w:rPr>
        <w:t xml:space="preserve">населения по сельскому  поселению  – </w:t>
      </w:r>
      <w:r w:rsidR="001D24BE">
        <w:rPr>
          <w:rFonts w:ascii="Times New Roman" w:hAnsi="Times New Roman" w:cs="Times New Roman"/>
          <w:color w:val="000000"/>
          <w:sz w:val="24"/>
          <w:szCs w:val="24"/>
        </w:rPr>
        <w:t>1071</w:t>
      </w:r>
      <w:r w:rsidRPr="003B6A9C"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Население в трудоспособном возрасте – </w:t>
      </w:r>
      <w:r w:rsidR="001D24BE">
        <w:rPr>
          <w:rFonts w:ascii="Times New Roman" w:hAnsi="Times New Roman" w:cs="Times New Roman"/>
          <w:sz w:val="24"/>
          <w:szCs w:val="24"/>
        </w:rPr>
        <w:t>579</w:t>
      </w:r>
      <w:r w:rsidR="00D4562E" w:rsidRPr="003B6A9C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Население старше трудоспособного возраста – </w:t>
      </w:r>
      <w:r w:rsidR="001D24BE">
        <w:rPr>
          <w:rFonts w:ascii="Times New Roman" w:hAnsi="Times New Roman" w:cs="Times New Roman"/>
          <w:color w:val="000000"/>
          <w:sz w:val="24"/>
          <w:szCs w:val="24"/>
        </w:rPr>
        <w:t>311</w:t>
      </w:r>
      <w:r w:rsidR="00D4562E" w:rsidRPr="003B6A9C">
        <w:rPr>
          <w:rFonts w:ascii="Times New Roman" w:hAnsi="Times New Roman" w:cs="Times New Roman"/>
          <w:sz w:val="24"/>
          <w:szCs w:val="24"/>
        </w:rPr>
        <w:t xml:space="preserve">чел.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Демографическая ситуация,  складывающаяся  на  территории  сельского  поселения,  характеризуется  низким  уровнем  рождаемости,  высокой  смертностью,  неблагоприятным  соотношение  «рождаемость-смертность»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Короткая продолжительность жизни, невысокая рождаемость, объясняется следующими факторами: многократным повышением стоимости </w:t>
      </w:r>
      <w:proofErr w:type="spellStart"/>
      <w:r w:rsidRPr="003B6A9C">
        <w:rPr>
          <w:rFonts w:ascii="Times New Roman" w:hAnsi="Times New Roman" w:cs="Times New Roman"/>
          <w:sz w:val="24"/>
          <w:szCs w:val="24"/>
        </w:rPr>
        <w:t>самообеспечения</w:t>
      </w:r>
      <w:proofErr w:type="spellEnd"/>
      <w:r w:rsidRPr="003B6A9C">
        <w:rPr>
          <w:rFonts w:ascii="Times New Roman" w:hAnsi="Times New Roman" w:cs="Times New Roman"/>
          <w:sz w:val="24"/>
          <w:szCs w:val="24"/>
        </w:rPr>
        <w:t xml:space="preserve"> (питание, лечение, лекарства, одежда). С развалом экономики в  период перестройки, произошел  развал социальной инфраструктуры на селе, обанкротилась ранее крупные производственные  и сельскохозяйственные предприятия, появилась безработица, резко снизились доходы населения.   Деструктивные изменения в системе медицинского обслуживания также оказывают влияние на рост смертности от </w:t>
      </w:r>
      <w:proofErr w:type="gramStart"/>
      <w:r w:rsidRPr="003B6A9C"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gramEnd"/>
      <w:r w:rsidRPr="003B6A9C">
        <w:rPr>
          <w:rFonts w:ascii="Times New Roman" w:hAnsi="Times New Roman" w:cs="Times New Roman"/>
          <w:sz w:val="24"/>
          <w:szCs w:val="24"/>
        </w:rPr>
        <w:t xml:space="preserve"> заболеваний, онкологии. На показатели рождаемости влияют следующие моменты: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 материальное благополучие;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 государственные выплаты за рождение второго ребенка;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 наличие собственного жилья;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- уверенность в </w:t>
      </w:r>
      <w:r w:rsidR="00BE0BAC">
        <w:rPr>
          <w:rFonts w:ascii="Times New Roman" w:hAnsi="Times New Roman" w:cs="Times New Roman"/>
          <w:sz w:val="24"/>
          <w:szCs w:val="24"/>
        </w:rPr>
        <w:t>будущем подрастающего поколения;</w:t>
      </w:r>
    </w:p>
    <w:p w:rsidR="00A124BC" w:rsidRPr="003B6A9C" w:rsidRDefault="008F6C51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 р</w:t>
      </w:r>
      <w:r w:rsidR="00A124BC" w:rsidRPr="003B6A9C">
        <w:rPr>
          <w:rFonts w:ascii="Times New Roman" w:hAnsi="Times New Roman" w:cs="Times New Roman"/>
          <w:sz w:val="24"/>
          <w:szCs w:val="24"/>
        </w:rPr>
        <w:t>ынок труда в поселении</w:t>
      </w:r>
    </w:p>
    <w:p w:rsidR="008F6C51" w:rsidRPr="003B6A9C" w:rsidRDefault="008F6C51" w:rsidP="008F6C51">
      <w:pPr>
        <w:pStyle w:val="af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124BC" w:rsidRPr="003B6A9C" w:rsidRDefault="00A124BC" w:rsidP="008F6C51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Численность трудоспособного населения - около </w:t>
      </w:r>
      <w:r w:rsidR="00BE0BAC">
        <w:rPr>
          <w:rFonts w:ascii="Times New Roman" w:hAnsi="Times New Roman" w:cs="Times New Roman"/>
          <w:sz w:val="24"/>
          <w:szCs w:val="24"/>
          <w:shd w:val="clear" w:color="auto" w:fill="FFFFFF"/>
        </w:rPr>
        <w:t>579</w:t>
      </w:r>
      <w:r w:rsidR="00EE0961" w:rsidRPr="003B6A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</w:t>
      </w:r>
      <w:r w:rsidRPr="003B6A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 население граждан, </w:t>
      </w:r>
      <w:r w:rsidR="00EE0961" w:rsidRPr="003B6A9C">
        <w:rPr>
          <w:rFonts w:ascii="Times New Roman" w:hAnsi="Times New Roman" w:cs="Times New Roman"/>
          <w:sz w:val="24"/>
          <w:szCs w:val="24"/>
          <w:shd w:val="clear" w:color="auto" w:fill="FFFFFF"/>
        </w:rPr>
        <w:t>не достигших со</w:t>
      </w:r>
      <w:r w:rsidR="00BE0BAC">
        <w:rPr>
          <w:rFonts w:ascii="Times New Roman" w:hAnsi="Times New Roman" w:cs="Times New Roman"/>
          <w:sz w:val="24"/>
          <w:szCs w:val="24"/>
          <w:shd w:val="clear" w:color="auto" w:fill="FFFFFF"/>
        </w:rPr>
        <w:t>вершеннолетия — 181</w:t>
      </w:r>
      <w:r w:rsidRPr="003B6A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человек.  </w:t>
      </w:r>
    </w:p>
    <w:tbl>
      <w:tblPr>
        <w:tblW w:w="10111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11"/>
        <w:gridCol w:w="850"/>
        <w:gridCol w:w="1134"/>
        <w:gridCol w:w="992"/>
        <w:gridCol w:w="992"/>
        <w:gridCol w:w="1032"/>
      </w:tblGrid>
      <w:tr w:rsidR="00A124BC" w:rsidRPr="003B6A9C" w:rsidTr="008F6C51">
        <w:trPr>
          <w:trHeight w:val="306"/>
        </w:trPr>
        <w:tc>
          <w:tcPr>
            <w:tcW w:w="5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                                                                                                                             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E0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E0B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E0B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E0B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E0B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124BC" w:rsidRPr="003B6A9C" w:rsidTr="008F6C51">
        <w:trPr>
          <w:trHeight w:val="28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Кол-во жителей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1093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FE00F8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1115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1071</w:t>
            </w:r>
          </w:p>
        </w:tc>
      </w:tr>
      <w:tr w:rsidR="00A124BC" w:rsidRPr="003B6A9C" w:rsidTr="008F6C51">
        <w:trPr>
          <w:trHeight w:val="28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0F56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</w:tr>
      <w:tr w:rsidR="00A124BC" w:rsidRPr="003B6A9C" w:rsidTr="008F6C51">
        <w:trPr>
          <w:trHeight w:val="27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работающих от общего кол-ва  жителей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0F56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0F56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A124BC" w:rsidRPr="003B6A9C" w:rsidTr="008F6C51">
        <w:trPr>
          <w:trHeight w:val="277"/>
        </w:trPr>
        <w:tc>
          <w:tcPr>
            <w:tcW w:w="5111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</w:t>
            </w:r>
          </w:p>
        </w:tc>
        <w:tc>
          <w:tcPr>
            <w:tcW w:w="850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1F3591" w:rsidRPr="003B6A9C" w:rsidRDefault="001F3591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1F3591" w:rsidRPr="003B6A9C" w:rsidRDefault="001F3591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24BC" w:rsidRPr="003B6A9C" w:rsidTr="008F6C51">
        <w:trPr>
          <w:trHeight w:val="28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стоящих</w:t>
            </w:r>
            <w:proofErr w:type="gramEnd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службе занятости</w:t>
            </w: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124BC" w:rsidRPr="003B6A9C" w:rsidTr="008F6C51">
        <w:trPr>
          <w:trHeight w:val="28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 всего;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0F56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B6A9C" w:rsidRDefault="000F56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A124BC" w:rsidRPr="003B6A9C" w:rsidTr="008F6C51">
        <w:trPr>
          <w:trHeight w:val="27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Кол-во двор </w:t>
            </w:r>
            <w:proofErr w:type="gram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занимающихся</w:t>
            </w:r>
            <w:proofErr w:type="gramEnd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ЛПХ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735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  <w:r w:rsidR="007246C4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66A42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741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B6A9C" w:rsidRDefault="007246C4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742</w:t>
            </w:r>
          </w:p>
        </w:tc>
      </w:tr>
      <w:tr w:rsidR="00A124BC" w:rsidRPr="003B6A9C" w:rsidTr="008F6C51">
        <w:trPr>
          <w:trHeight w:val="28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Кол-во пенсионеров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B6A9C" w:rsidRDefault="00BE0BAC" w:rsidP="008F6C51">
            <w:pPr>
              <w:pStyle w:val="afa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</w:tr>
    </w:tbl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3B6A9C" w:rsidRDefault="00026D0A" w:rsidP="008F6C51">
      <w:pPr>
        <w:pStyle w:val="afa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A9C">
        <w:rPr>
          <w:rFonts w:ascii="Times New Roman" w:hAnsi="Times New Roman" w:cs="Times New Roman"/>
          <w:b/>
          <w:sz w:val="24"/>
          <w:szCs w:val="24"/>
        </w:rPr>
        <w:t>2.1.3.  Образование</w:t>
      </w: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6D0A" w:rsidRPr="003B6A9C" w:rsidRDefault="00026D0A" w:rsidP="008F6C51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На территории</w:t>
      </w:r>
      <w:r w:rsidR="001F3591" w:rsidRPr="003B6A9C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Pr="003B6A9C">
        <w:rPr>
          <w:rFonts w:ascii="Times New Roman" w:hAnsi="Times New Roman" w:cs="Times New Roman"/>
          <w:sz w:val="24"/>
          <w:szCs w:val="24"/>
        </w:rPr>
        <w:t xml:space="preserve"> поселения находится </w:t>
      </w:r>
      <w:r w:rsidR="001F3591" w:rsidRPr="003B6A9C">
        <w:rPr>
          <w:rFonts w:ascii="Times New Roman" w:hAnsi="Times New Roman" w:cs="Times New Roman"/>
          <w:color w:val="000000"/>
          <w:sz w:val="24"/>
          <w:szCs w:val="24"/>
        </w:rPr>
        <w:t>1 школа</w:t>
      </w:r>
      <w:r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 и один детский сад</w:t>
      </w:r>
      <w:r w:rsidRPr="003B6A9C">
        <w:rPr>
          <w:rFonts w:ascii="Times New Roman" w:hAnsi="Times New Roman" w:cs="Times New Roman"/>
          <w:sz w:val="24"/>
          <w:szCs w:val="24"/>
        </w:rPr>
        <w:t>. Численность  учащихся составляет</w:t>
      </w:r>
      <w:r w:rsidR="003B301A" w:rsidRPr="003B6A9C">
        <w:rPr>
          <w:rFonts w:ascii="Times New Roman" w:hAnsi="Times New Roman" w:cs="Times New Roman"/>
          <w:sz w:val="24"/>
          <w:szCs w:val="24"/>
        </w:rPr>
        <w:t>82</w:t>
      </w:r>
      <w:r w:rsidRPr="003B6A9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B301A" w:rsidRPr="003B6A9C">
        <w:rPr>
          <w:rFonts w:ascii="Times New Roman" w:hAnsi="Times New Roman" w:cs="Times New Roman"/>
          <w:sz w:val="24"/>
          <w:szCs w:val="24"/>
        </w:rPr>
        <w:t>а</w:t>
      </w:r>
      <w:r w:rsidRPr="003B6A9C">
        <w:rPr>
          <w:rFonts w:ascii="Times New Roman" w:hAnsi="Times New Roman" w:cs="Times New Roman"/>
          <w:sz w:val="24"/>
          <w:szCs w:val="24"/>
        </w:rPr>
        <w:t xml:space="preserve"> и  </w:t>
      </w:r>
      <w:r w:rsidR="001F3591" w:rsidRPr="003B6A9C">
        <w:rPr>
          <w:rFonts w:ascii="Times New Roman" w:hAnsi="Times New Roman" w:cs="Times New Roman"/>
          <w:sz w:val="24"/>
          <w:szCs w:val="24"/>
        </w:rPr>
        <w:t>45</w:t>
      </w:r>
      <w:r w:rsidRPr="003B6A9C">
        <w:rPr>
          <w:rFonts w:ascii="Times New Roman" w:hAnsi="Times New Roman" w:cs="Times New Roman"/>
          <w:sz w:val="24"/>
          <w:szCs w:val="24"/>
        </w:rPr>
        <w:t>детей, посещающих детск</w:t>
      </w:r>
      <w:r w:rsidR="001F3591" w:rsidRPr="003B6A9C">
        <w:rPr>
          <w:rFonts w:ascii="Times New Roman" w:hAnsi="Times New Roman" w:cs="Times New Roman"/>
          <w:sz w:val="24"/>
          <w:szCs w:val="24"/>
        </w:rPr>
        <w:t>и</w:t>
      </w:r>
      <w:r w:rsidRPr="003B6A9C">
        <w:rPr>
          <w:rFonts w:ascii="Times New Roman" w:hAnsi="Times New Roman" w:cs="Times New Roman"/>
          <w:sz w:val="24"/>
          <w:szCs w:val="24"/>
        </w:rPr>
        <w:t xml:space="preserve">й сад.  </w:t>
      </w: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34" w:type="dxa"/>
        <w:tblInd w:w="108" w:type="dxa"/>
        <w:tblLayout w:type="fixed"/>
        <w:tblLook w:val="0000"/>
      </w:tblPr>
      <w:tblGrid>
        <w:gridCol w:w="764"/>
        <w:gridCol w:w="4979"/>
        <w:gridCol w:w="2479"/>
        <w:gridCol w:w="992"/>
        <w:gridCol w:w="920"/>
      </w:tblGrid>
      <w:tr w:rsidR="00026D0A" w:rsidRPr="003B6A9C" w:rsidTr="008F6C51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Мощ-ность</w:t>
            </w:r>
            <w:proofErr w:type="spellEnd"/>
            <w:proofErr w:type="gramEnd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Этажн</w:t>
            </w:r>
            <w:proofErr w:type="spellEnd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D0A" w:rsidRPr="003B6A9C" w:rsidTr="008F6C51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3B301A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О</w:t>
            </w:r>
            <w:r w:rsidR="00026D0A"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 с.</w:t>
            </w: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Большая Рязань</w:t>
            </w:r>
            <w:proofErr w:type="gramEnd"/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3B301A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Большая Рязань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B275DA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3B6A9C" w:rsidRDefault="003B301A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26D0A" w:rsidRPr="003B6A9C" w:rsidTr="008F6C51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3591" w:rsidRPr="003B6A9C" w:rsidRDefault="003B301A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О</w:t>
            </w:r>
            <w:r w:rsidR="00026D0A"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 с.</w:t>
            </w: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Большая Рязань</w:t>
            </w:r>
            <w:proofErr w:type="gramEnd"/>
          </w:p>
          <w:p w:rsidR="00026D0A" w:rsidRPr="003B6A9C" w:rsidRDefault="001F3591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СПДС «Солнышко»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3B301A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Большая Рязань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1F3591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 Система  образования,  включает  все  её  ступени – от детского  дошкольного  образования  до  основного</w:t>
      </w:r>
      <w:r w:rsidR="003B301A" w:rsidRPr="003B6A9C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D4562E" w:rsidRPr="003B6A9C">
        <w:rPr>
          <w:rFonts w:ascii="Times New Roman" w:hAnsi="Times New Roman" w:cs="Times New Roman"/>
          <w:sz w:val="24"/>
          <w:szCs w:val="24"/>
        </w:rPr>
        <w:t>.</w:t>
      </w:r>
      <w:r w:rsidRPr="003B6A9C">
        <w:rPr>
          <w:rFonts w:ascii="Times New Roman" w:hAnsi="Times New Roman" w:cs="Times New Roman"/>
          <w:sz w:val="24"/>
          <w:szCs w:val="24"/>
        </w:rPr>
        <w:t xml:space="preserve"> Это  дает   возможность  адекватно  реагировать  на  меняющиеся  условия  жизни  общества.  В  поселении действуют  1 школа, одно   дошкольное  учреждение.</w:t>
      </w:r>
    </w:p>
    <w:p w:rsidR="00ED4591" w:rsidRPr="003B6A9C" w:rsidRDefault="00ED4591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4591" w:rsidRPr="003B6A9C" w:rsidRDefault="00ED4591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3B6A9C" w:rsidRDefault="00A124BC" w:rsidP="008F6C51">
      <w:pPr>
        <w:pStyle w:val="afa"/>
        <w:tabs>
          <w:tab w:val="left" w:pos="5340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lastRenderedPageBreak/>
        <w:t>2.1.4. Развитие отраслей социальной сферы</w:t>
      </w:r>
    </w:p>
    <w:p w:rsidR="00A124BC" w:rsidRPr="003B6A9C" w:rsidRDefault="00A124BC" w:rsidP="008F6C51">
      <w:pPr>
        <w:pStyle w:val="afa"/>
        <w:tabs>
          <w:tab w:val="left" w:pos="53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В  связи  с  прогнозными  показателями  динамики  численности  населения,  изменившимися  условиями  экономического  развития,  предусматриваются  изменения  в  социальной  инфраструктуре.</w:t>
      </w:r>
    </w:p>
    <w:p w:rsidR="00A124BC" w:rsidRPr="003B6A9C" w:rsidRDefault="00AC4CEE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Прогнозом на 201</w:t>
      </w:r>
      <w:r w:rsidR="00B66A42">
        <w:rPr>
          <w:rFonts w:ascii="Times New Roman" w:hAnsi="Times New Roman" w:cs="Times New Roman"/>
          <w:sz w:val="24"/>
          <w:szCs w:val="24"/>
        </w:rPr>
        <w:t>9</w:t>
      </w:r>
      <w:r w:rsidRPr="003B6A9C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B66A42">
        <w:rPr>
          <w:rFonts w:ascii="Times New Roman" w:hAnsi="Times New Roman" w:cs="Times New Roman"/>
          <w:sz w:val="24"/>
          <w:szCs w:val="24"/>
        </w:rPr>
        <w:t>8</w:t>
      </w:r>
      <w:r w:rsidR="00A124BC" w:rsidRPr="003B6A9C">
        <w:rPr>
          <w:rFonts w:ascii="Times New Roman" w:hAnsi="Times New Roman" w:cs="Times New Roman"/>
          <w:sz w:val="24"/>
          <w:szCs w:val="24"/>
        </w:rPr>
        <w:t xml:space="preserve"> года  определены следующие приоритеты социальной  инфраструктуры развития сельского поселения: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-повышение уровня жизни населения сельского, в т.ч. на основе развития социальной инфраструктуры;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-развитие жилищной сферы в </w:t>
      </w:r>
      <w:r w:rsidR="00AC4CEE" w:rsidRPr="003B6A9C">
        <w:rPr>
          <w:rFonts w:ascii="Times New Roman" w:hAnsi="Times New Roman" w:cs="Times New Roman"/>
          <w:sz w:val="24"/>
          <w:szCs w:val="24"/>
        </w:rPr>
        <w:t>сельском</w:t>
      </w:r>
      <w:r w:rsidRPr="003B6A9C">
        <w:rPr>
          <w:rFonts w:ascii="Times New Roman" w:hAnsi="Times New Roman" w:cs="Times New Roman"/>
          <w:sz w:val="24"/>
          <w:szCs w:val="24"/>
        </w:rPr>
        <w:t xml:space="preserve"> поселении;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-создание условий для гармоничного развития подрастающего поколения в </w:t>
      </w:r>
      <w:r w:rsidR="00AC4CEE" w:rsidRPr="003B6A9C">
        <w:rPr>
          <w:rFonts w:ascii="Times New Roman" w:hAnsi="Times New Roman" w:cs="Times New Roman"/>
          <w:sz w:val="24"/>
          <w:szCs w:val="24"/>
        </w:rPr>
        <w:t xml:space="preserve">сельском </w:t>
      </w:r>
      <w:r w:rsidRPr="003B6A9C">
        <w:rPr>
          <w:rFonts w:ascii="Times New Roman" w:hAnsi="Times New Roman" w:cs="Times New Roman"/>
          <w:sz w:val="24"/>
          <w:szCs w:val="24"/>
        </w:rPr>
        <w:t>поселении;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-сохранение культурного наследия.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3B6A9C" w:rsidRDefault="00A124BC" w:rsidP="008F6C51">
      <w:pPr>
        <w:pStyle w:val="afa"/>
        <w:tabs>
          <w:tab w:val="left" w:pos="2265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>2.1.4.1. Культура</w:t>
      </w:r>
    </w:p>
    <w:p w:rsidR="00A124BC" w:rsidRPr="003B6A9C" w:rsidRDefault="00A124BC" w:rsidP="008F6C51">
      <w:pPr>
        <w:pStyle w:val="afa"/>
        <w:tabs>
          <w:tab w:val="left" w:pos="226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Предоставление услуг населению в области культуры в сельском поселении осуществляют:</w:t>
      </w:r>
    </w:p>
    <w:p w:rsidR="000F56A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F56AC"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СДК </w:t>
      </w:r>
      <w:r w:rsidR="00AC4CEE" w:rsidRPr="003B6A9C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="00AC4CEE" w:rsidRPr="003B6A9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F56AC" w:rsidRPr="003B6A9C">
        <w:rPr>
          <w:rFonts w:ascii="Times New Roman" w:hAnsi="Times New Roman" w:cs="Times New Roman"/>
          <w:color w:val="000000"/>
          <w:sz w:val="24"/>
          <w:szCs w:val="24"/>
        </w:rPr>
        <w:t>Б</w:t>
      </w:r>
      <w:proofErr w:type="gramEnd"/>
      <w:r w:rsidR="000F56AC" w:rsidRPr="003B6A9C">
        <w:rPr>
          <w:rFonts w:ascii="Times New Roman" w:hAnsi="Times New Roman" w:cs="Times New Roman"/>
          <w:color w:val="000000"/>
          <w:sz w:val="24"/>
          <w:szCs w:val="24"/>
        </w:rPr>
        <w:t>ольшая Рязань</w:t>
      </w:r>
    </w:p>
    <w:p w:rsidR="00A124BC" w:rsidRPr="003B6A9C" w:rsidRDefault="000F56AC" w:rsidP="008F6C51">
      <w:pPr>
        <w:pStyle w:val="afa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6A9C">
        <w:rPr>
          <w:rFonts w:ascii="Times New Roman" w:hAnsi="Times New Roman" w:cs="Times New Roman"/>
          <w:color w:val="000000"/>
          <w:sz w:val="24"/>
          <w:szCs w:val="24"/>
        </w:rPr>
        <w:t>- клуб с. Брусян</w:t>
      </w:r>
      <w:proofErr w:type="gramStart"/>
      <w:r w:rsidRPr="003B6A9C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B006AD" w:rsidRPr="003B6A9C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B006AD" w:rsidRPr="003B6A9C">
        <w:rPr>
          <w:rFonts w:ascii="Times New Roman" w:hAnsi="Times New Roman" w:cs="Times New Roman"/>
          <w:color w:val="000000"/>
          <w:sz w:val="24"/>
          <w:szCs w:val="24"/>
        </w:rPr>
        <w:t>библиотека)</w:t>
      </w:r>
    </w:p>
    <w:p w:rsidR="00A124BC" w:rsidRPr="003B6A9C" w:rsidRDefault="00AC4CEE" w:rsidP="008F6C51">
      <w:pPr>
        <w:pStyle w:val="afa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B6A9C">
        <w:rPr>
          <w:rFonts w:ascii="Times New Roman" w:hAnsi="Times New Roman" w:cs="Times New Roman"/>
          <w:color w:val="000000"/>
          <w:sz w:val="24"/>
          <w:szCs w:val="24"/>
        </w:rPr>
        <w:t>- Библиотека с.</w:t>
      </w:r>
      <w:r w:rsidR="000F56AC"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 Большая Рязань</w:t>
      </w:r>
      <w:proofErr w:type="gramEnd"/>
    </w:p>
    <w:p w:rsidR="00101EC7" w:rsidRPr="003B6A9C" w:rsidRDefault="00101EC7" w:rsidP="008F6C51">
      <w:pPr>
        <w:pStyle w:val="afa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6A9C">
        <w:rPr>
          <w:rFonts w:ascii="Times New Roman" w:hAnsi="Times New Roman" w:cs="Times New Roman"/>
          <w:color w:val="000000"/>
          <w:sz w:val="24"/>
          <w:szCs w:val="24"/>
        </w:rPr>
        <w:t>-Краеведческий музей</w:t>
      </w:r>
    </w:p>
    <w:p w:rsidR="00AC4CEE" w:rsidRPr="003B6A9C" w:rsidRDefault="00AC4CEE" w:rsidP="008F6C51">
      <w:pPr>
        <w:pStyle w:val="afa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-79"/>
        <w:tblW w:w="10173" w:type="dxa"/>
        <w:tblLayout w:type="fixed"/>
        <w:tblLook w:val="0000"/>
      </w:tblPr>
      <w:tblGrid>
        <w:gridCol w:w="720"/>
        <w:gridCol w:w="3600"/>
        <w:gridCol w:w="2167"/>
        <w:gridCol w:w="3686"/>
      </w:tblGrid>
      <w:tr w:rsidR="00026D0A" w:rsidRPr="003B6A9C" w:rsidTr="00B121B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3B6A9C" w:rsidRDefault="00026D0A" w:rsidP="008F6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3B6A9C" w:rsidRDefault="00026D0A" w:rsidP="008F6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3B6A9C" w:rsidRDefault="00026D0A" w:rsidP="008F6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26D0A" w:rsidRPr="003B6A9C" w:rsidRDefault="00026D0A" w:rsidP="008F6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</w:tr>
      <w:tr w:rsidR="00026D0A" w:rsidRPr="003B6A9C" w:rsidTr="00B121B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026D0A" w:rsidP="008F6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B121B6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СДК </w:t>
            </w:r>
            <w:r w:rsidR="00026D0A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="00026D0A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F56AC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="000F56AC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ольшая Рязань</w:t>
            </w:r>
            <w:r w:rsidR="00026D0A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26D0A" w:rsidRPr="003B6A9C" w:rsidRDefault="00026D0A" w:rsidP="008F6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F56AC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="000F56AC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ольшая Рязань</w:t>
            </w: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26D0A" w:rsidRPr="003B6A9C" w:rsidRDefault="00026D0A" w:rsidP="008F6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3B6A9C" w:rsidRDefault="007246C4" w:rsidP="008F6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</w:tr>
      <w:tr w:rsidR="00026D0A" w:rsidRPr="003B6A9C" w:rsidTr="00B121B6">
        <w:trPr>
          <w:trHeight w:val="1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026D0A" w:rsidP="008F6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026D0A" w:rsidP="008F6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с.</w:t>
            </w:r>
            <w:r w:rsidR="00B121B6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Большая Рязань</w:t>
            </w:r>
            <w:proofErr w:type="gramEnd"/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B121B6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Большая Рязань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3B6A9C" w:rsidRDefault="00D6566D" w:rsidP="008F6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1110</w:t>
            </w:r>
            <w:r w:rsidR="00B121B6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экземпляров книг</w:t>
            </w:r>
          </w:p>
        </w:tc>
      </w:tr>
      <w:tr w:rsidR="0015091B" w:rsidRPr="003B6A9C" w:rsidTr="00B121B6">
        <w:trPr>
          <w:trHeight w:val="55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91B" w:rsidRPr="003B6A9C" w:rsidRDefault="0015091B" w:rsidP="008F6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91B" w:rsidRPr="003B6A9C" w:rsidRDefault="00101EC7" w:rsidP="008F6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91B" w:rsidRPr="003B6A9C" w:rsidRDefault="00101EC7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Большая Рязань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1B" w:rsidRPr="003B6A9C" w:rsidRDefault="0015091B" w:rsidP="008F6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091B" w:rsidRPr="003B6A9C" w:rsidTr="00B121B6">
        <w:trPr>
          <w:trHeight w:val="55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91B" w:rsidRPr="003B6A9C" w:rsidRDefault="0015091B" w:rsidP="008F6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91B" w:rsidRPr="003B6A9C" w:rsidRDefault="0015091B" w:rsidP="008F6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Библиотека с. Брусяны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091B" w:rsidRPr="003B6A9C" w:rsidRDefault="0015091B" w:rsidP="008F6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с. Брусяны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1B" w:rsidRPr="003B6A9C" w:rsidRDefault="0015091B" w:rsidP="008F6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5400</w:t>
            </w:r>
            <w:r w:rsidR="007F3AE4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экземпляров книг </w:t>
            </w:r>
          </w:p>
        </w:tc>
      </w:tr>
      <w:tr w:rsidR="00026D0A" w:rsidRPr="003B6A9C" w:rsidTr="00B121B6">
        <w:trPr>
          <w:trHeight w:val="55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15091B" w:rsidP="008F6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B121B6" w:rsidP="008F6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Клуб </w:t>
            </w:r>
            <w:proofErr w:type="spellStart"/>
            <w:r w:rsidR="00026D0A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="00026D0A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русяны</w:t>
            </w:r>
            <w:proofErr w:type="spellEnd"/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6D0A" w:rsidRPr="003B6A9C" w:rsidRDefault="00B121B6" w:rsidP="008F6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Брусяны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3B6A9C" w:rsidRDefault="00AB4FC1" w:rsidP="008F6C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246C4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3B6A9C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В </w:t>
      </w:r>
      <w:r w:rsidR="00026D0A" w:rsidRPr="003B6A9C">
        <w:rPr>
          <w:rFonts w:ascii="Times New Roman" w:hAnsi="Times New Roman" w:cs="Times New Roman"/>
          <w:sz w:val="24"/>
          <w:szCs w:val="24"/>
        </w:rPr>
        <w:t>сельском  клубе</w:t>
      </w:r>
      <w:r w:rsidRPr="003B6A9C">
        <w:rPr>
          <w:rFonts w:ascii="Times New Roman" w:hAnsi="Times New Roman" w:cs="Times New Roman"/>
          <w:sz w:val="24"/>
          <w:szCs w:val="24"/>
        </w:rPr>
        <w:t xml:space="preserve"> созданы взрослые и детские коллективы, работают кружки для взрослых и детей различных направлений: танцевальные, музыкальные</w:t>
      </w:r>
      <w:r w:rsidR="00026D0A" w:rsidRPr="003B6A9C">
        <w:rPr>
          <w:rFonts w:ascii="Times New Roman" w:hAnsi="Times New Roman" w:cs="Times New Roman"/>
          <w:sz w:val="24"/>
          <w:szCs w:val="24"/>
        </w:rPr>
        <w:t>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Одним из основных направлений работы  является работа по организации досуга детей и подростков, это: проведение интеллектуальных игр, дней молодежи, уличных и настольных игр, различных спартакиад,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Задача в культурно-досуговых учреждениях - вводить инновационные формы организации досуга населения и  увеличить процент охвата населения. </w:t>
      </w:r>
    </w:p>
    <w:p w:rsidR="00026D0A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Проведение этих мероприятий позволит увеличить обеспеченность населения сельского  поселения   культурно-досуговыми  услугами.</w:t>
      </w: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>2.1.4.2.Физическая культура и спорт</w:t>
      </w:r>
    </w:p>
    <w:tbl>
      <w:tblPr>
        <w:tblW w:w="10121" w:type="dxa"/>
        <w:tblInd w:w="-34" w:type="dxa"/>
        <w:tblLayout w:type="fixed"/>
        <w:tblLook w:val="0000"/>
      </w:tblPr>
      <w:tblGrid>
        <w:gridCol w:w="455"/>
        <w:gridCol w:w="4223"/>
        <w:gridCol w:w="2268"/>
        <w:gridCol w:w="3175"/>
      </w:tblGrid>
      <w:tr w:rsidR="00A124BC" w:rsidRPr="003B6A9C" w:rsidTr="008F6C51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A124BC" w:rsidRPr="003B6A9C" w:rsidTr="008F6C51">
        <w:trPr>
          <w:trHeight w:val="29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124BC" w:rsidRPr="003B6A9C" w:rsidTr="008F6C51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B6A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зал </w:t>
            </w:r>
            <w:r w:rsidR="0011273D"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ГБОУ </w:t>
            </w:r>
            <w:r w:rsidR="00D6566D"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</w:t>
            </w: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</w:t>
            </w:r>
            <w:r w:rsidR="0011273D"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</w:t>
            </w:r>
            <w:r w:rsidR="00D6566D"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Большая Рязань</w:t>
            </w:r>
            <w:proofErr w:type="gramEnd"/>
          </w:p>
          <w:p w:rsidR="00B006AD" w:rsidRPr="003B6A9C" w:rsidRDefault="00B006AD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D6566D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Большая Рязань</w:t>
            </w:r>
            <w:proofErr w:type="gramEnd"/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A124BC" w:rsidP="008F6C5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</w:tbl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lastRenderedPageBreak/>
        <w:t>На  территории сельского  посе</w:t>
      </w:r>
      <w:r w:rsidR="0011273D" w:rsidRPr="003B6A9C">
        <w:rPr>
          <w:rFonts w:ascii="Times New Roman" w:hAnsi="Times New Roman" w:cs="Times New Roman"/>
          <w:sz w:val="24"/>
          <w:szCs w:val="24"/>
        </w:rPr>
        <w:t>ления  имеется   на  пришкольном  участке</w:t>
      </w:r>
      <w:r w:rsidRPr="003B6A9C">
        <w:rPr>
          <w:rFonts w:ascii="Times New Roman" w:hAnsi="Times New Roman" w:cs="Times New Roman"/>
          <w:sz w:val="24"/>
          <w:szCs w:val="24"/>
        </w:rPr>
        <w:t xml:space="preserve">  с</w:t>
      </w:r>
      <w:r w:rsidR="00B768FD" w:rsidRPr="003B6A9C">
        <w:rPr>
          <w:rFonts w:ascii="Times New Roman" w:hAnsi="Times New Roman" w:cs="Times New Roman"/>
          <w:sz w:val="24"/>
          <w:szCs w:val="24"/>
        </w:rPr>
        <w:t>тадион</w:t>
      </w:r>
      <w:r w:rsidRPr="003B6A9C">
        <w:rPr>
          <w:rFonts w:ascii="Times New Roman" w:hAnsi="Times New Roman" w:cs="Times New Roman"/>
          <w:sz w:val="24"/>
          <w:szCs w:val="24"/>
        </w:rPr>
        <w:t>,  где проводятся игры и соревнования по волейболу, баскетболу, футболу, военно-спортивные соревнования и т.д.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В зимний период любимыми видами спорта среди населения является катание на лыжах. </w:t>
      </w: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6C51" w:rsidRPr="003B6A9C" w:rsidRDefault="008F6C51" w:rsidP="008F6C51">
      <w:pPr>
        <w:pStyle w:val="afa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D0A" w:rsidRPr="003B6A9C" w:rsidRDefault="00026D0A" w:rsidP="008F6C51">
      <w:pPr>
        <w:pStyle w:val="afa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A9C">
        <w:rPr>
          <w:rFonts w:ascii="Times New Roman" w:hAnsi="Times New Roman" w:cs="Times New Roman"/>
          <w:b/>
          <w:sz w:val="24"/>
          <w:szCs w:val="24"/>
        </w:rPr>
        <w:t>2.1.4.</w:t>
      </w:r>
      <w:r w:rsidR="0023574A" w:rsidRPr="003B6A9C">
        <w:rPr>
          <w:rFonts w:ascii="Times New Roman" w:hAnsi="Times New Roman" w:cs="Times New Roman"/>
          <w:b/>
          <w:sz w:val="24"/>
          <w:szCs w:val="24"/>
        </w:rPr>
        <w:t>3</w:t>
      </w:r>
      <w:r w:rsidRPr="003B6A9C">
        <w:rPr>
          <w:rFonts w:ascii="Times New Roman" w:hAnsi="Times New Roman" w:cs="Times New Roman"/>
          <w:b/>
          <w:sz w:val="24"/>
          <w:szCs w:val="24"/>
        </w:rPr>
        <w:t>.   Здравоохранение</w:t>
      </w: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6A9C">
        <w:rPr>
          <w:rFonts w:ascii="Times New Roman" w:hAnsi="Times New Roman" w:cs="Times New Roman"/>
          <w:color w:val="000000"/>
          <w:sz w:val="24"/>
          <w:szCs w:val="24"/>
        </w:rPr>
        <w:t>На территории</w:t>
      </w:r>
      <w:r w:rsidR="00B768FD"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</w:t>
      </w:r>
      <w:r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находится  </w:t>
      </w:r>
      <w:r w:rsidR="00D6566D" w:rsidRPr="003B6A9C">
        <w:rPr>
          <w:rFonts w:ascii="Times New Roman" w:hAnsi="Times New Roman" w:cs="Times New Roman"/>
          <w:color w:val="000000"/>
          <w:sz w:val="24"/>
          <w:szCs w:val="24"/>
        </w:rPr>
        <w:t>медицинский офис и</w:t>
      </w:r>
      <w:r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 фельдшерско-акушерский пункт </w:t>
      </w: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693"/>
        <w:gridCol w:w="2854"/>
        <w:gridCol w:w="1266"/>
        <w:gridCol w:w="2790"/>
      </w:tblGrid>
      <w:tr w:rsidR="00026D0A" w:rsidRPr="003B6A9C" w:rsidTr="00B9608F">
        <w:tc>
          <w:tcPr>
            <w:tcW w:w="534" w:type="dxa"/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66" w:type="dxa"/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</w:tc>
        <w:tc>
          <w:tcPr>
            <w:tcW w:w="2790" w:type="dxa"/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026D0A" w:rsidRPr="003B6A9C" w:rsidTr="00B9608F">
        <w:tc>
          <w:tcPr>
            <w:tcW w:w="534" w:type="dxa"/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26D0A" w:rsidRPr="003B6A9C" w:rsidRDefault="00D6566D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Медицинский офис</w:t>
            </w:r>
          </w:p>
        </w:tc>
        <w:tc>
          <w:tcPr>
            <w:tcW w:w="2854" w:type="dxa"/>
          </w:tcPr>
          <w:p w:rsidR="00026D0A" w:rsidRPr="003B6A9C" w:rsidRDefault="00D6566D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26D0A" w:rsidRPr="003B6A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Большая </w:t>
            </w:r>
            <w:proofErr w:type="spell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Рязань</w:t>
            </w:r>
            <w:proofErr w:type="gramStart"/>
            <w:r w:rsidR="00B768FD" w:rsidRPr="003B6A9C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B768FD" w:rsidRPr="003B6A9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B768FD" w:rsidRPr="003B6A9C">
              <w:rPr>
                <w:rFonts w:ascii="Times New Roman" w:hAnsi="Times New Roman" w:cs="Times New Roman"/>
                <w:sz w:val="24"/>
                <w:szCs w:val="24"/>
              </w:rPr>
              <w:t>. Коммунальная, д.26-Г</w:t>
            </w:r>
          </w:p>
        </w:tc>
        <w:tc>
          <w:tcPr>
            <w:tcW w:w="1266" w:type="dxa"/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026D0A" w:rsidRPr="003B6A9C" w:rsidRDefault="00026D0A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D6566D" w:rsidRPr="003B6A9C" w:rsidTr="00B9608F">
        <w:tc>
          <w:tcPr>
            <w:tcW w:w="534" w:type="dxa"/>
          </w:tcPr>
          <w:p w:rsidR="00D6566D" w:rsidRPr="003B6A9C" w:rsidRDefault="00B768FD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D6566D" w:rsidRPr="003B6A9C" w:rsidRDefault="00B768FD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ФАП с. Брусяны</w:t>
            </w:r>
          </w:p>
        </w:tc>
        <w:tc>
          <w:tcPr>
            <w:tcW w:w="2854" w:type="dxa"/>
          </w:tcPr>
          <w:p w:rsidR="00D6566D" w:rsidRPr="003B6A9C" w:rsidRDefault="00B768FD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с. Брусяны, ул. Ленинская, д.45</w:t>
            </w:r>
          </w:p>
        </w:tc>
        <w:tc>
          <w:tcPr>
            <w:tcW w:w="1266" w:type="dxa"/>
          </w:tcPr>
          <w:p w:rsidR="00D6566D" w:rsidRPr="003B6A9C" w:rsidRDefault="00B768FD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D6566D" w:rsidRPr="003B6A9C" w:rsidRDefault="00B768FD" w:rsidP="008F6C5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Специфика потери здоровья  жителями определяется, прежде всего, условиями жизни и труда. </w:t>
      </w:r>
      <w:r w:rsidRPr="003B6A9C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Сельские</w:t>
      </w:r>
      <w:r w:rsidRPr="003B6A9C">
        <w:rPr>
          <w:rFonts w:ascii="Times New Roman" w:hAnsi="Times New Roman" w:cs="Times New Roman"/>
          <w:sz w:val="24"/>
          <w:szCs w:val="24"/>
        </w:rPr>
        <w:t xml:space="preserve"> жители поселения практически лишены элементарных  коммунальных удобств, труд чаще носит физический характер. </w:t>
      </w: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Причина высокой заболеваемости населения кроется в т.ч. и в особенностях проживания:</w:t>
      </w:r>
    </w:p>
    <w:p w:rsidR="00026D0A" w:rsidRPr="003B6A9C" w:rsidRDefault="003B6A9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 низкий жизненный уровень;</w:t>
      </w:r>
    </w:p>
    <w:p w:rsidR="00026D0A" w:rsidRPr="003B6A9C" w:rsidRDefault="003B6A9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- </w:t>
      </w:r>
      <w:r w:rsidR="00026D0A" w:rsidRPr="003B6A9C">
        <w:rPr>
          <w:rFonts w:ascii="Times New Roman" w:hAnsi="Times New Roman" w:cs="Times New Roman"/>
          <w:sz w:val="24"/>
          <w:szCs w:val="24"/>
        </w:rPr>
        <w:t>отсутствие с</w:t>
      </w:r>
      <w:r w:rsidRPr="003B6A9C">
        <w:rPr>
          <w:rFonts w:ascii="Times New Roman" w:hAnsi="Times New Roman" w:cs="Times New Roman"/>
          <w:sz w:val="24"/>
          <w:szCs w:val="24"/>
        </w:rPr>
        <w:t>редств на приобретение лекарств;</w:t>
      </w:r>
    </w:p>
    <w:p w:rsidR="00026D0A" w:rsidRPr="003B6A9C" w:rsidRDefault="003B6A9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 низкая социальная культура;</w:t>
      </w:r>
    </w:p>
    <w:p w:rsidR="00026D0A" w:rsidRPr="003B6A9C" w:rsidRDefault="003B6A9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- </w:t>
      </w:r>
      <w:r w:rsidR="00026D0A" w:rsidRPr="003B6A9C">
        <w:rPr>
          <w:rFonts w:ascii="Times New Roman" w:hAnsi="Times New Roman" w:cs="Times New Roman"/>
          <w:sz w:val="24"/>
          <w:szCs w:val="24"/>
        </w:rPr>
        <w:t>малая плотность населения.</w:t>
      </w:r>
    </w:p>
    <w:p w:rsidR="00026D0A" w:rsidRPr="003B6A9C" w:rsidRDefault="00026D0A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3F5EA2" w:rsidRPr="003B6A9C" w:rsidRDefault="003F5EA2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3B6A9C">
      <w:pPr>
        <w:pStyle w:val="afa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A9C">
        <w:rPr>
          <w:rFonts w:ascii="Times New Roman" w:hAnsi="Times New Roman" w:cs="Times New Roman"/>
          <w:b/>
          <w:sz w:val="24"/>
          <w:szCs w:val="24"/>
        </w:rPr>
        <w:t>2.1.</w:t>
      </w:r>
      <w:r w:rsidR="00806278" w:rsidRPr="003B6A9C">
        <w:rPr>
          <w:rFonts w:ascii="Times New Roman" w:hAnsi="Times New Roman" w:cs="Times New Roman"/>
          <w:b/>
          <w:sz w:val="24"/>
          <w:szCs w:val="24"/>
        </w:rPr>
        <w:t>5</w:t>
      </w:r>
      <w:r w:rsidRPr="003B6A9C">
        <w:rPr>
          <w:rFonts w:ascii="Times New Roman" w:hAnsi="Times New Roman" w:cs="Times New Roman"/>
          <w:b/>
          <w:sz w:val="24"/>
          <w:szCs w:val="24"/>
        </w:rPr>
        <w:t>. Экономика  поселения</w:t>
      </w:r>
    </w:p>
    <w:p w:rsidR="00A124BC" w:rsidRPr="003B6A9C" w:rsidRDefault="00806278" w:rsidP="003B6A9C">
      <w:pPr>
        <w:pStyle w:val="afa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A9C">
        <w:rPr>
          <w:rFonts w:ascii="Times New Roman" w:hAnsi="Times New Roman" w:cs="Times New Roman"/>
          <w:b/>
          <w:sz w:val="24"/>
          <w:szCs w:val="24"/>
        </w:rPr>
        <w:t>2.1.5</w:t>
      </w:r>
      <w:r w:rsidR="00A124BC" w:rsidRPr="003B6A9C">
        <w:rPr>
          <w:rFonts w:ascii="Times New Roman" w:hAnsi="Times New Roman" w:cs="Times New Roman"/>
          <w:b/>
          <w:sz w:val="24"/>
          <w:szCs w:val="24"/>
        </w:rPr>
        <w:t>.1.Сельхозпредприятия, фермерские хозяйства, предприниматели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Сельское хозяйство поселения представлено 1 сельскохозяйственным предприятием   и    личными хозяйствами населения.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Прогноз разв</w:t>
      </w:r>
      <w:r w:rsidR="003F5EA2" w:rsidRPr="003B6A9C">
        <w:rPr>
          <w:rFonts w:ascii="Times New Roman" w:hAnsi="Times New Roman" w:cs="Times New Roman"/>
          <w:sz w:val="24"/>
          <w:szCs w:val="24"/>
        </w:rPr>
        <w:t>ития сельского хозяйства на 201</w:t>
      </w:r>
      <w:r w:rsidR="00477382">
        <w:rPr>
          <w:rFonts w:ascii="Times New Roman" w:hAnsi="Times New Roman" w:cs="Times New Roman"/>
          <w:sz w:val="24"/>
          <w:szCs w:val="24"/>
        </w:rPr>
        <w:t>8</w:t>
      </w:r>
      <w:r w:rsidR="003F5EA2" w:rsidRPr="003B6A9C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477382">
        <w:rPr>
          <w:rFonts w:ascii="Times New Roman" w:hAnsi="Times New Roman" w:cs="Times New Roman"/>
          <w:sz w:val="24"/>
          <w:szCs w:val="24"/>
        </w:rPr>
        <w:t>8</w:t>
      </w:r>
      <w:r w:rsidRPr="003B6A9C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3B6A9C"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 с учетом имеющегося в сельском  поселении  производственного потенциала, </w:t>
      </w:r>
      <w:r w:rsidRPr="003B6A9C">
        <w:rPr>
          <w:rFonts w:ascii="Times New Roman" w:hAnsi="Times New Roman" w:cs="Times New Roman"/>
          <w:sz w:val="24"/>
          <w:szCs w:val="24"/>
        </w:rPr>
        <w:t xml:space="preserve">сложившихся тенденций развития сельскохозяйственных организаций и личных подсобных хозяйств населения.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Территория сельского поселения  находится  в  зоне  рискованного  земледелия,  но    в  целом  агроклиматические  условия  поселения  благоприятны  для получения устойчивых  урожаев  районированных  сельскохозяйственных  культур  и  развития  животноводства.</w:t>
      </w:r>
    </w:p>
    <w:p w:rsidR="009F0F59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В поселении  имеется  одно  сельскохозяйственное  предприятие  </w:t>
      </w:r>
      <w:r w:rsidR="003F5EA2"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ООО « </w:t>
      </w:r>
      <w:r w:rsidR="00B768FD" w:rsidRPr="003B6A9C">
        <w:rPr>
          <w:rFonts w:ascii="Times New Roman" w:hAnsi="Times New Roman" w:cs="Times New Roman"/>
          <w:color w:val="000000"/>
          <w:sz w:val="24"/>
          <w:szCs w:val="24"/>
        </w:rPr>
        <w:t>Стан-Агро</w:t>
      </w:r>
      <w:r w:rsidRPr="003B6A9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F0F59" w:rsidRPr="003B6A9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124BC" w:rsidRPr="003B6A9C" w:rsidRDefault="009F0F59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Производством </w:t>
      </w:r>
      <w:r w:rsidR="00A124BC" w:rsidRPr="003B6A9C">
        <w:rPr>
          <w:rFonts w:ascii="Times New Roman" w:hAnsi="Times New Roman" w:cs="Times New Roman"/>
          <w:sz w:val="24"/>
          <w:szCs w:val="24"/>
        </w:rPr>
        <w:t xml:space="preserve"> яиц в поселении занимаются только в личных подсобных хозяйствах.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Производство продукции растениеводства в поселении ориентировано в основном, </w:t>
      </w:r>
      <w:r w:rsidRPr="003B6A9C">
        <w:rPr>
          <w:rFonts w:ascii="Times New Roman" w:hAnsi="Times New Roman" w:cs="Times New Roman"/>
          <w:spacing w:val="-1"/>
          <w:sz w:val="24"/>
          <w:szCs w:val="24"/>
        </w:rPr>
        <w:t xml:space="preserve"> на зерновые культуры.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pacing w:val="-1"/>
          <w:sz w:val="24"/>
          <w:szCs w:val="24"/>
        </w:rPr>
        <w:t>Производством овощей в поселении занимаются, в основном</w:t>
      </w:r>
      <w:r w:rsidRPr="003B6A9C">
        <w:rPr>
          <w:rFonts w:ascii="Times New Roman" w:hAnsi="Times New Roman" w:cs="Times New Roman"/>
          <w:sz w:val="24"/>
          <w:szCs w:val="24"/>
        </w:rPr>
        <w:t xml:space="preserve"> личные подсобные хозяйства.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A9C">
        <w:rPr>
          <w:rFonts w:ascii="Times New Roman" w:hAnsi="Times New Roman" w:cs="Times New Roman"/>
          <w:sz w:val="24"/>
          <w:szCs w:val="24"/>
        </w:rPr>
        <w:t>Хозяйства населения в основном занимаются посевами сельскохозяйственных культур (картофель, овощи (открытого и закрытого грунта).</w:t>
      </w:r>
      <w:proofErr w:type="gramEnd"/>
      <w:r w:rsidRPr="003B6A9C">
        <w:rPr>
          <w:rFonts w:ascii="Times New Roman" w:hAnsi="Times New Roman" w:cs="Times New Roman"/>
          <w:sz w:val="24"/>
          <w:szCs w:val="24"/>
        </w:rPr>
        <w:t xml:space="preserve"> Отведенная площадь под  сады и огороды практически используется в полном объеме по назначению.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Одной из значимых экономических составляющих для поселения, являются личные подсобные хозяйства и от их развития  во многом, зависит сегодня благосостояние населения.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806278" w:rsidP="003B6A9C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A9C">
        <w:rPr>
          <w:rFonts w:ascii="Times New Roman" w:hAnsi="Times New Roman" w:cs="Times New Roman"/>
          <w:b/>
          <w:sz w:val="24"/>
          <w:szCs w:val="24"/>
        </w:rPr>
        <w:t>2.1.5</w:t>
      </w:r>
      <w:r w:rsidR="00A124BC" w:rsidRPr="003B6A9C">
        <w:rPr>
          <w:rFonts w:ascii="Times New Roman" w:hAnsi="Times New Roman" w:cs="Times New Roman"/>
          <w:b/>
          <w:sz w:val="24"/>
          <w:szCs w:val="24"/>
        </w:rPr>
        <w:t>.2.   Личные подсобные хозяйства</w:t>
      </w:r>
    </w:p>
    <w:p w:rsidR="003B6A9C" w:rsidRPr="003B6A9C" w:rsidRDefault="003B6A9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6A9C" w:rsidRPr="003B6A9C" w:rsidRDefault="003B6A9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Личные подсобные хозяйства</w:t>
      </w:r>
      <w:r w:rsidR="003B6A9C"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21"/>
        <w:gridCol w:w="1508"/>
        <w:gridCol w:w="1559"/>
        <w:gridCol w:w="1509"/>
      </w:tblGrid>
      <w:tr w:rsidR="00A124BC" w:rsidRPr="003B6A9C" w:rsidTr="003B6A9C">
        <w:trPr>
          <w:trHeight w:val="196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кол-во ЛПХ на территории поселения: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4773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4773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4773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A124BC" w:rsidRPr="003B6A9C" w:rsidTr="003B6A9C">
        <w:trPr>
          <w:trHeight w:val="299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3B6A9C" w:rsidTr="003B6A9C">
        <w:trPr>
          <w:trHeight w:val="97"/>
        </w:trPr>
        <w:tc>
          <w:tcPr>
            <w:tcW w:w="5021" w:type="dxa"/>
            <w:tcBorders>
              <w:left w:val="single" w:sz="8" w:space="0" w:color="000000"/>
            </w:tcBorders>
            <w:shd w:val="clear" w:color="auto" w:fill="auto"/>
          </w:tcPr>
          <w:p w:rsidR="00A124BC" w:rsidRPr="003B6A9C" w:rsidRDefault="00AB4FC1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5</w:t>
            </w:r>
            <w:r w:rsidR="00A124BC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населённых пункт</w:t>
            </w:r>
            <w:r w:rsidR="008979B6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08" w:type="dxa"/>
            <w:tcBorders>
              <w:left w:val="single" w:sz="8" w:space="0" w:color="000000"/>
            </w:tcBorders>
            <w:shd w:val="clear" w:color="auto" w:fill="auto"/>
          </w:tcPr>
          <w:p w:rsidR="00A124BC" w:rsidRPr="003B6A9C" w:rsidRDefault="00477382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742</w:t>
            </w:r>
          </w:p>
        </w:tc>
        <w:tc>
          <w:tcPr>
            <w:tcW w:w="1559" w:type="dxa"/>
            <w:tcBorders>
              <w:left w:val="single" w:sz="8" w:space="0" w:color="000000"/>
            </w:tcBorders>
            <w:shd w:val="clear" w:color="auto" w:fill="auto"/>
          </w:tcPr>
          <w:p w:rsidR="00A124BC" w:rsidRPr="003B6A9C" w:rsidRDefault="00477382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741</w:t>
            </w: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7246C4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742</w:t>
            </w:r>
          </w:p>
        </w:tc>
      </w:tr>
      <w:tr w:rsidR="00A124BC" w:rsidRPr="003B6A9C" w:rsidTr="003B6A9C">
        <w:trPr>
          <w:trHeight w:val="100"/>
        </w:trPr>
        <w:tc>
          <w:tcPr>
            <w:tcW w:w="5021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4BC" w:rsidRPr="003B6A9C" w:rsidTr="003B6A9C">
        <w:trPr>
          <w:trHeight w:val="80"/>
        </w:trPr>
        <w:tc>
          <w:tcPr>
            <w:tcW w:w="50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>Наличие животных на территории сельского поселения: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16"/>
        <w:gridCol w:w="1413"/>
        <w:gridCol w:w="1559"/>
        <w:gridCol w:w="1559"/>
      </w:tblGrid>
      <w:tr w:rsidR="00A124BC" w:rsidRPr="003B6A9C" w:rsidTr="003B6A9C">
        <w:trPr>
          <w:trHeight w:val="305"/>
        </w:trPr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животных (гол.)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477382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4773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6553A0" w:rsidP="00477382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</w:t>
            </w:r>
            <w:r w:rsidR="00A124BC"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.201</w:t>
            </w:r>
            <w:r w:rsidR="004773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4773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A124BC" w:rsidRPr="003B6A9C" w:rsidTr="003B6A9C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КРС всего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477382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477382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BA0674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</w:t>
            </w:r>
            <w:r w:rsidR="006553A0"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A124BC" w:rsidRPr="003B6A9C" w:rsidTr="003B6A9C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т.ч. С/Х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A124BC" w:rsidRPr="003B6A9C" w:rsidTr="003B6A9C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477382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477382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</w:t>
            </w:r>
            <w:r w:rsidR="00B624F6"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B624F6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270</w:t>
            </w:r>
          </w:p>
        </w:tc>
      </w:tr>
      <w:tr w:rsidR="00A124BC" w:rsidRPr="003B6A9C" w:rsidTr="003B6A9C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коров 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477382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477382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BA0674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</w:tr>
      <w:tr w:rsidR="00A124BC" w:rsidRPr="003B6A9C" w:rsidTr="003B6A9C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A124BC" w:rsidRPr="003B6A9C" w:rsidTr="003B6A9C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477382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477382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BA0674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</w:tr>
      <w:tr w:rsidR="00A124BC" w:rsidRPr="003B6A9C" w:rsidTr="003B6A9C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свиней 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2E1261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268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477382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BA0674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A124BC" w:rsidRPr="003B6A9C" w:rsidTr="003B6A9C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A124BC" w:rsidRPr="003B6A9C" w:rsidTr="003B6A9C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B624F6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268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BA0674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BA0674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A124BC" w:rsidRPr="003B6A9C" w:rsidTr="003B6A9C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Лошадей 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A124BC" w:rsidRPr="003B6A9C" w:rsidTr="003B6A9C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A124BC" w:rsidRPr="003B6A9C" w:rsidTr="003B6A9C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A124BC" w:rsidRPr="003B6A9C" w:rsidTr="003B6A9C">
        <w:trPr>
          <w:trHeight w:val="295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Овец,  коз  всего: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2E1261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49/28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BA0674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73/29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BA0674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73/29</w:t>
            </w:r>
          </w:p>
        </w:tc>
      </w:tr>
    </w:tbl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Причины, сдерживающие развитие личных подсобных хозяйств, следующие: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- Нет организованного закупа сельскохозяйственной продукции;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- Высокая себестоимость с/х продукции, и ее низкая закупочная цена.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  <w:u w:val="single"/>
        </w:rPr>
        <w:t xml:space="preserve">Проблемы: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1) сельские жители недостаточно осведомлены о своих правах на землю и имущество. 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2) владельцы ЛПХ, предприниматели испытывают острый дефицит финансово-кредитных ресурсов в силу недостаточной государственной поддержки этого сектора экономики;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3) не налажена эффективная система сбыта продукции, материально-технического и про</w:t>
      </w:r>
      <w:r w:rsidR="00BA0674">
        <w:rPr>
          <w:rFonts w:ascii="Times New Roman" w:hAnsi="Times New Roman" w:cs="Times New Roman"/>
          <w:sz w:val="24"/>
          <w:szCs w:val="24"/>
        </w:rPr>
        <w:t>изводственного обслуживания КФ</w:t>
      </w:r>
      <w:r w:rsidRPr="003B6A9C">
        <w:rPr>
          <w:rFonts w:ascii="Times New Roman" w:hAnsi="Times New Roman" w:cs="Times New Roman"/>
          <w:sz w:val="24"/>
          <w:szCs w:val="24"/>
        </w:rPr>
        <w:t>Х и ЛПХ, других малых форм хозяйствования. В поселении и районе не производятся централизованные муниципальные закупки в хозяйствах молока, картофеля, овощей и других сельскохозяйственных продуктов. Владельцы ЛПХ вынуждены реализовывать продукцию самостоятельно или продавать частным перекупщикам и заготовителям.  Отсутствие кооперативов по закупке продукции тормозит как увеличению численности поголовья скота, так и увеличению земельных площадей под картофель и овощи;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4) низкий уровень заработной платы в отрасли, и отток </w:t>
      </w:r>
      <w:proofErr w:type="gramStart"/>
      <w:r w:rsidRPr="003B6A9C"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 w:rsidRPr="003B6A9C">
        <w:rPr>
          <w:rFonts w:ascii="Times New Roman" w:hAnsi="Times New Roman" w:cs="Times New Roman"/>
          <w:sz w:val="24"/>
          <w:szCs w:val="24"/>
        </w:rPr>
        <w:t xml:space="preserve"> в другие отрасли производства и в социальную сферу;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Самостоятельно решить проблемы, с которыми сталкиваются </w:t>
      </w:r>
      <w:r w:rsidRPr="003B6A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жители сельского поселения  </w:t>
      </w:r>
      <w:r w:rsidRPr="003B6A9C">
        <w:rPr>
          <w:rFonts w:ascii="Times New Roman" w:hAnsi="Times New Roman" w:cs="Times New Roman"/>
          <w:sz w:val="24"/>
          <w:szCs w:val="24"/>
        </w:rPr>
        <w:t xml:space="preserve"> при ведении личных подсобных хозяйств достаточно трудно.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Существенной причиной, сдерживающей рост численности поголовья скота у населения, является </w:t>
      </w:r>
      <w:r w:rsidR="00EE0961" w:rsidRPr="003B6A9C">
        <w:rPr>
          <w:rFonts w:ascii="Times New Roman" w:hAnsi="Times New Roman" w:cs="Times New Roman"/>
          <w:sz w:val="24"/>
          <w:szCs w:val="24"/>
        </w:rPr>
        <w:t>– старение населения</w:t>
      </w:r>
      <w:r w:rsidRPr="003B6A9C">
        <w:rPr>
          <w:rFonts w:ascii="Times New Roman" w:hAnsi="Times New Roman" w:cs="Times New Roman"/>
          <w:sz w:val="24"/>
          <w:szCs w:val="24"/>
        </w:rPr>
        <w:t xml:space="preserve">. Предприятия, сегодня работают в условиях рынка и  не  имеют достаточных ресурсов, чтобы оказывать гражданам  помощь в необходимых объемах, в заготовке кормов.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Закуп сельскохозяйственной продукции производятся по низким ценам. 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Способствуя процесс</w:t>
      </w:r>
      <w:r w:rsidR="003B6A9C" w:rsidRPr="003B6A9C">
        <w:rPr>
          <w:rFonts w:ascii="Times New Roman" w:hAnsi="Times New Roman" w:cs="Times New Roman"/>
          <w:sz w:val="24"/>
          <w:szCs w:val="24"/>
        </w:rPr>
        <w:t>у</w:t>
      </w:r>
      <w:r w:rsidRPr="003B6A9C">
        <w:rPr>
          <w:rFonts w:ascii="Times New Roman" w:hAnsi="Times New Roman" w:cs="Times New Roman"/>
          <w:sz w:val="24"/>
          <w:szCs w:val="24"/>
        </w:rPr>
        <w:t xml:space="preserve"> развития ЛПХ в поселении можно решать эту проблему.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Развитие животноводства и огородничества, как одно из  направлений развития ЛПХ.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Производство продукции  животноводства  в  личных подсобных хозяйствах является приоритетным направлением в решении главного вопроса - </w:t>
      </w:r>
      <w:proofErr w:type="spellStart"/>
      <w:r w:rsidRPr="003B6A9C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Pr="003B6A9C">
        <w:rPr>
          <w:rFonts w:ascii="Times New Roman" w:hAnsi="Times New Roman" w:cs="Times New Roman"/>
          <w:sz w:val="24"/>
          <w:szCs w:val="24"/>
        </w:rPr>
        <w:t xml:space="preserve"> населения.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Эту проблему,  возможно,  решить следующим путем: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lastRenderedPageBreak/>
        <w:t xml:space="preserve">           -увеличения продажи  населению  молодняка  крупного  рогатого скота, свиней сельскохозяйственными предприятиями;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       - увеличения продажи населению птицы различных видов  и  пород через близлежащие  птицеводческие предприятия; </w:t>
      </w:r>
    </w:p>
    <w:p w:rsidR="00A124BC" w:rsidRPr="003B6A9C" w:rsidRDefault="003B6A9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   </w:t>
      </w:r>
      <w:r w:rsidR="00A124BC" w:rsidRPr="003B6A9C">
        <w:rPr>
          <w:rFonts w:ascii="Times New Roman" w:hAnsi="Times New Roman" w:cs="Times New Roman"/>
          <w:sz w:val="24"/>
          <w:szCs w:val="24"/>
        </w:rPr>
        <w:t xml:space="preserve">Для повышения  племенной  ценности молодняка крупнорогатого скота, находящегося в личных подсобных хозяйствах, и экономической эффективности производства животноводческой продукции необходимо: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       - обеспечить  высокий уровень ветеринарного   обслуживания   в  личных подсобных    хозяйствах;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        -  необходимо  всячески поддерживать инициативу граждан,  которые сегодня оказывают услуги по заготовке кормов, вспашке огородов, сбору молока;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       -   создавать условия для создания и развития </w:t>
      </w:r>
      <w:proofErr w:type="spellStart"/>
      <w:r w:rsidRPr="003B6A9C">
        <w:rPr>
          <w:rFonts w:ascii="Times New Roman" w:hAnsi="Times New Roman" w:cs="Times New Roman"/>
          <w:sz w:val="24"/>
          <w:szCs w:val="24"/>
        </w:rPr>
        <w:t>потребительско-сбытовых</w:t>
      </w:r>
      <w:proofErr w:type="spellEnd"/>
      <w:r w:rsidRPr="003B6A9C">
        <w:rPr>
          <w:rFonts w:ascii="Times New Roman" w:hAnsi="Times New Roman" w:cs="Times New Roman"/>
          <w:sz w:val="24"/>
          <w:szCs w:val="24"/>
        </w:rPr>
        <w:t xml:space="preserve"> кооперативов на территории   поселения.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806278" w:rsidP="003B6A9C">
      <w:pPr>
        <w:pStyle w:val="af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A9C">
        <w:rPr>
          <w:rFonts w:ascii="Times New Roman" w:hAnsi="Times New Roman" w:cs="Times New Roman"/>
          <w:b/>
          <w:sz w:val="24"/>
          <w:szCs w:val="24"/>
        </w:rPr>
        <w:t>2.1.6</w:t>
      </w:r>
      <w:r w:rsidR="00A124BC" w:rsidRPr="003B6A9C">
        <w:rPr>
          <w:rFonts w:ascii="Times New Roman" w:hAnsi="Times New Roman" w:cs="Times New Roman"/>
          <w:b/>
          <w:sz w:val="24"/>
          <w:szCs w:val="24"/>
        </w:rPr>
        <w:t>.  Жилищный фонд</w:t>
      </w:r>
    </w:p>
    <w:p w:rsidR="003B6A9C" w:rsidRPr="003B6A9C" w:rsidRDefault="003B6A9C" w:rsidP="003B6A9C">
      <w:pPr>
        <w:pStyle w:val="af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6A9C" w:rsidRPr="003B6A9C" w:rsidRDefault="003B6A9C" w:rsidP="003B6A9C">
      <w:pPr>
        <w:pStyle w:val="af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3B6A9C" w:rsidRDefault="00A124BC" w:rsidP="003B6A9C">
      <w:pPr>
        <w:pStyle w:val="af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>Состояние жилищно - коммунальной сферы сельского поселения</w:t>
      </w:r>
      <w:r w:rsidR="006E17AD" w:rsidRPr="003B6A9C">
        <w:rPr>
          <w:rFonts w:ascii="Times New Roman" w:hAnsi="Times New Roman" w:cs="Times New Roman"/>
          <w:b/>
          <w:bCs/>
          <w:sz w:val="24"/>
          <w:szCs w:val="24"/>
        </w:rPr>
        <w:t>Большая Рязань</w:t>
      </w:r>
    </w:p>
    <w:p w:rsidR="00A124BC" w:rsidRPr="003B6A9C" w:rsidRDefault="00A124BC" w:rsidP="003B6A9C">
      <w:pPr>
        <w:pStyle w:val="afa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t xml:space="preserve">Данные о существующем жилищном фонде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95"/>
        <w:gridCol w:w="4408"/>
        <w:gridCol w:w="2251"/>
        <w:gridCol w:w="2316"/>
      </w:tblGrid>
      <w:tr w:rsidR="00A124BC" w:rsidRPr="003B6A9C" w:rsidTr="003B6A9C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BA0674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 01.01. 201</w:t>
            </w:r>
            <w:r w:rsidR="00BA06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6E17AD" w:rsidP="00BA0674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 w:rsidR="00BA06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24BC"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124BC" w:rsidRPr="003B6A9C" w:rsidTr="003B6A9C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124BC" w:rsidRPr="003B6A9C" w:rsidTr="003B6A9C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Средний размер семьи, чел.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B9061A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B9061A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124BC" w:rsidRPr="003B6A9C" w:rsidTr="003B6A9C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Общий жилой фонд, м</w:t>
            </w:r>
            <w:r w:rsidRPr="003B6A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proofErr w:type="gram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лощади,  в т.ч.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B9061A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0935E5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42700</w:t>
            </w:r>
          </w:p>
        </w:tc>
      </w:tr>
      <w:tr w:rsidR="00A124BC" w:rsidRPr="003B6A9C" w:rsidTr="003B6A9C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124BC" w:rsidRPr="003B6A9C" w:rsidTr="003B6A9C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B9061A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0935E5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</w:tr>
      <w:tr w:rsidR="00A124BC" w:rsidRPr="003B6A9C" w:rsidTr="003B6A9C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частный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B9061A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0935E5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41800</w:t>
            </w:r>
          </w:p>
        </w:tc>
      </w:tr>
      <w:tr w:rsidR="00A124BC" w:rsidRPr="003B6A9C" w:rsidTr="003B6A9C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Общий жилой фонд на 1 жителя, </w:t>
            </w:r>
          </w:p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B6A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proofErr w:type="gram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лощади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15091B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AB4FC1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15091B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AB4FC1"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</w:t>
            </w:r>
          </w:p>
        </w:tc>
      </w:tr>
      <w:tr w:rsidR="00A124BC" w:rsidRPr="003B6A9C" w:rsidTr="003B6A9C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Ветхий жилой фонд, м</w:t>
            </w:r>
            <w:r w:rsidRPr="003B6A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proofErr w:type="gram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лощади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</w:tbl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11"/>
        <w:gridCol w:w="1560"/>
        <w:gridCol w:w="1559"/>
        <w:gridCol w:w="1457"/>
      </w:tblGrid>
      <w:tr w:rsidR="00A124BC" w:rsidRPr="003B6A9C" w:rsidTr="003B6A9C">
        <w:trPr>
          <w:trHeight w:val="465"/>
        </w:trPr>
        <w:tc>
          <w:tcPr>
            <w:tcW w:w="5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3B6A9C" w:rsidRDefault="00A124BC" w:rsidP="00BA0674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 w:rsidR="00BA06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24BC" w:rsidRPr="003B6A9C" w:rsidRDefault="00A124BC" w:rsidP="00BA0674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 w:rsidR="00BA06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124BC" w:rsidRPr="003B6A9C" w:rsidTr="003B6A9C">
        <w:trPr>
          <w:trHeight w:val="264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фонд - всего                                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тыс.кв.м.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A124BC" w:rsidRPr="003B6A9C" w:rsidRDefault="000935E5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41.7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3B6A9C" w:rsidRDefault="000935E5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439BF" w:rsidRPr="003B6A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A124BC" w:rsidRPr="003B6A9C" w:rsidTr="003B6A9C">
        <w:trPr>
          <w:trHeight w:val="264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Благоустроенный жилой фонд </w:t>
            </w: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газ, </w:t>
            </w:r>
            <w:proofErr w:type="spell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топл</w:t>
            </w:r>
            <w:proofErr w:type="spellEnd"/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., 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24BC" w:rsidRPr="003B6A9C" w:rsidRDefault="00F60198" w:rsidP="003B6A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654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BC" w:rsidRPr="003B6A9C" w:rsidRDefault="00F60198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656</w:t>
            </w:r>
          </w:p>
        </w:tc>
      </w:tr>
      <w:tr w:rsidR="00A124BC" w:rsidRPr="003B6A9C" w:rsidTr="003B6A9C">
        <w:trPr>
          <w:trHeight w:val="264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3B6A9C" w:rsidRDefault="00E03624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Неблагоустроенный жилой фонд (</w:t>
            </w:r>
            <w:proofErr w:type="spellStart"/>
            <w:r w:rsidR="00A124BC" w:rsidRPr="003B6A9C">
              <w:rPr>
                <w:rFonts w:ascii="Times New Roman" w:hAnsi="Times New Roman" w:cs="Times New Roman"/>
                <w:sz w:val="24"/>
                <w:szCs w:val="24"/>
              </w:rPr>
              <w:t>местн</w:t>
            </w:r>
            <w:proofErr w:type="gramStart"/>
            <w:r w:rsidR="00A124BC" w:rsidRPr="003B6A9C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A124BC" w:rsidRPr="003B6A9C">
              <w:rPr>
                <w:rFonts w:ascii="Times New Roman" w:hAnsi="Times New Roman" w:cs="Times New Roman"/>
                <w:sz w:val="24"/>
                <w:szCs w:val="24"/>
              </w:rPr>
              <w:t>топление</w:t>
            </w:r>
            <w:proofErr w:type="spellEnd"/>
            <w:r w:rsidR="00A124BC" w:rsidRPr="003B6A9C">
              <w:rPr>
                <w:rFonts w:ascii="Times New Roman" w:hAnsi="Times New Roman" w:cs="Times New Roman"/>
                <w:sz w:val="24"/>
                <w:szCs w:val="24"/>
              </w:rPr>
              <w:t>, без канализации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3B6A9C" w:rsidRDefault="00F60198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3B6A9C" w:rsidRDefault="00F60198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A124BC" w:rsidRPr="003B6A9C" w:rsidTr="003B6A9C">
        <w:trPr>
          <w:trHeight w:val="264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обеспеченность жильем в среднем на одного жителя (кв.м.)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3B6A9C" w:rsidRDefault="00A124BC" w:rsidP="003B6A9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3B6A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</w:tcPr>
          <w:p w:rsidR="00A124BC" w:rsidRPr="003B6A9C" w:rsidRDefault="0015091B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27.2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3B6A9C" w:rsidRDefault="0015091B" w:rsidP="003B6A9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28,6</w:t>
            </w:r>
          </w:p>
        </w:tc>
      </w:tr>
    </w:tbl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 Жилищный фонд сельского  поселения  характеризуется следующими данными: общая площадь жилищного фонда –  </w:t>
      </w:r>
      <w:r w:rsidR="00B624F6" w:rsidRPr="003B6A9C">
        <w:rPr>
          <w:rFonts w:ascii="Times New Roman" w:hAnsi="Times New Roman" w:cs="Times New Roman"/>
          <w:sz w:val="24"/>
          <w:szCs w:val="24"/>
        </w:rPr>
        <w:t>4</w:t>
      </w:r>
      <w:r w:rsidR="00A439BF" w:rsidRPr="003B6A9C">
        <w:rPr>
          <w:rFonts w:ascii="Times New Roman" w:hAnsi="Times New Roman" w:cs="Times New Roman"/>
          <w:sz w:val="24"/>
          <w:szCs w:val="24"/>
        </w:rPr>
        <w:t>2</w:t>
      </w:r>
      <w:r w:rsidR="00B624F6" w:rsidRPr="003B6A9C">
        <w:rPr>
          <w:rFonts w:ascii="Times New Roman" w:hAnsi="Times New Roman" w:cs="Times New Roman"/>
          <w:sz w:val="24"/>
          <w:szCs w:val="24"/>
        </w:rPr>
        <w:t>,7</w:t>
      </w:r>
      <w:r w:rsidRPr="003B6A9C">
        <w:rPr>
          <w:rFonts w:ascii="Times New Roman" w:hAnsi="Times New Roman" w:cs="Times New Roman"/>
          <w:sz w:val="24"/>
          <w:szCs w:val="24"/>
        </w:rPr>
        <w:t xml:space="preserve"> тыс. м</w:t>
      </w:r>
      <w:proofErr w:type="gramStart"/>
      <w:r w:rsidRPr="003B6A9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3B6A9C">
        <w:rPr>
          <w:rFonts w:ascii="Times New Roman" w:hAnsi="Times New Roman" w:cs="Times New Roman"/>
          <w:sz w:val="24"/>
          <w:szCs w:val="24"/>
        </w:rPr>
        <w:t xml:space="preserve">, обеспеченность жильем –   </w:t>
      </w:r>
      <w:r w:rsidR="0015091B" w:rsidRPr="003B6A9C">
        <w:rPr>
          <w:rFonts w:ascii="Times New Roman" w:hAnsi="Times New Roman" w:cs="Times New Roman"/>
          <w:sz w:val="24"/>
          <w:szCs w:val="24"/>
        </w:rPr>
        <w:t>28,6</w:t>
      </w:r>
      <w:r w:rsidRPr="003B6A9C">
        <w:rPr>
          <w:rFonts w:ascii="Times New Roman" w:hAnsi="Times New Roman" w:cs="Times New Roman"/>
          <w:sz w:val="24"/>
          <w:szCs w:val="24"/>
        </w:rPr>
        <w:t xml:space="preserve"> м</w:t>
      </w:r>
      <w:r w:rsidRPr="003B6A9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B6A9C">
        <w:rPr>
          <w:rFonts w:ascii="Times New Roman" w:hAnsi="Times New Roman" w:cs="Times New Roman"/>
          <w:sz w:val="24"/>
          <w:szCs w:val="24"/>
        </w:rPr>
        <w:t xml:space="preserve"> общей площади на одного жителя. Тем не менее, проблема по обеспечению жильем населения существует. 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Жители сельского поселения  активно участвуют в различных программах по обеспечению жильем: «Жилье молодым семьям»,  «Социальное развитие  села» и т.д.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К услугам  </w:t>
      </w:r>
      <w:proofErr w:type="gramStart"/>
      <w:r w:rsidRPr="003B6A9C">
        <w:rPr>
          <w:rFonts w:ascii="Times New Roman" w:hAnsi="Times New Roman" w:cs="Times New Roman"/>
          <w:sz w:val="24"/>
          <w:szCs w:val="24"/>
        </w:rPr>
        <w:t>ЖКХ</w:t>
      </w:r>
      <w:proofErr w:type="gramEnd"/>
      <w:r w:rsidRPr="003B6A9C">
        <w:rPr>
          <w:rFonts w:ascii="Times New Roman" w:hAnsi="Times New Roman" w:cs="Times New Roman"/>
          <w:sz w:val="24"/>
          <w:szCs w:val="24"/>
        </w:rPr>
        <w:t xml:space="preserve"> предоставляемым  в поселении  относится, </w:t>
      </w:r>
      <w:r w:rsidR="00A83EA5" w:rsidRPr="003B6A9C">
        <w:rPr>
          <w:rFonts w:ascii="Times New Roman" w:hAnsi="Times New Roman" w:cs="Times New Roman"/>
          <w:sz w:val="24"/>
          <w:szCs w:val="24"/>
        </w:rPr>
        <w:t>вывоз мусора,  в</w:t>
      </w:r>
      <w:r w:rsidRPr="003B6A9C">
        <w:rPr>
          <w:rFonts w:ascii="Times New Roman" w:hAnsi="Times New Roman" w:cs="Times New Roman"/>
          <w:sz w:val="24"/>
          <w:szCs w:val="24"/>
        </w:rPr>
        <w:t xml:space="preserve">одоснабжение. Развитие среды проживания населения  поселения  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задача,  улучшение  качества  предоставляемых  услуг. 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lastRenderedPageBreak/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теплосн</w:t>
      </w:r>
      <w:r w:rsidR="00A439BF" w:rsidRPr="003B6A9C">
        <w:rPr>
          <w:rFonts w:ascii="Times New Roman" w:hAnsi="Times New Roman" w:cs="Times New Roman"/>
          <w:sz w:val="24"/>
          <w:szCs w:val="24"/>
        </w:rPr>
        <w:t xml:space="preserve">абжение, </w:t>
      </w:r>
      <w:r w:rsidRPr="003B6A9C">
        <w:rPr>
          <w:rFonts w:ascii="Times New Roman" w:hAnsi="Times New Roman" w:cs="Times New Roman"/>
          <w:sz w:val="24"/>
          <w:szCs w:val="24"/>
        </w:rPr>
        <w:t xml:space="preserve"> электроснабжение </w:t>
      </w:r>
      <w:r w:rsidR="00B624F6" w:rsidRPr="003B6A9C">
        <w:rPr>
          <w:rFonts w:ascii="Times New Roman" w:hAnsi="Times New Roman" w:cs="Times New Roman"/>
          <w:sz w:val="24"/>
          <w:szCs w:val="24"/>
        </w:rPr>
        <w:t>и водоснабжение.</w:t>
      </w:r>
    </w:p>
    <w:p w:rsidR="00A124BC" w:rsidRPr="003B6A9C" w:rsidRDefault="00A124BC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</w:p>
    <w:p w:rsidR="00F60198" w:rsidRPr="003B6A9C" w:rsidRDefault="00F60198" w:rsidP="008F6C51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3.</w:t>
      </w:r>
      <w:r w:rsidRPr="003B6A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 и массового спорта и культуры,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shd w:val="clear" w:color="auto" w:fill="FFFF00"/>
          <w:lang w:eastAsia="ar-SA"/>
        </w:rPr>
      </w:pP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3.1. Система объектов образования</w:t>
      </w: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В настоящее время в селе</w:t>
      </w:r>
      <w:r w:rsidR="000A236D" w:rsidRPr="003B6A9C">
        <w:rPr>
          <w:rFonts w:ascii="Times New Roman" w:hAnsi="Times New Roman" w:cs="Times New Roman"/>
          <w:sz w:val="24"/>
          <w:szCs w:val="24"/>
        </w:rPr>
        <w:t>Большая Рязань</w:t>
      </w:r>
      <w:r w:rsidRPr="003B6A9C">
        <w:rPr>
          <w:rFonts w:ascii="Times New Roman" w:hAnsi="Times New Roman" w:cs="Times New Roman"/>
          <w:sz w:val="24"/>
          <w:szCs w:val="24"/>
        </w:rPr>
        <w:t xml:space="preserve"> работает</w:t>
      </w:r>
      <w:r w:rsidR="000A236D" w:rsidRPr="003B6A9C">
        <w:rPr>
          <w:rFonts w:ascii="Times New Roman" w:hAnsi="Times New Roman" w:cs="Times New Roman"/>
          <w:sz w:val="24"/>
          <w:szCs w:val="24"/>
        </w:rPr>
        <w:t xml:space="preserve"> двухэтажный</w:t>
      </w:r>
      <w:r w:rsidRPr="003B6A9C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0A236D" w:rsidRPr="003B6A9C">
        <w:rPr>
          <w:rFonts w:ascii="Times New Roman" w:hAnsi="Times New Roman" w:cs="Times New Roman"/>
          <w:sz w:val="24"/>
          <w:szCs w:val="24"/>
        </w:rPr>
        <w:t xml:space="preserve"> «Солнышко» на 90 мест.</w:t>
      </w:r>
      <w:r w:rsidRPr="003B6A9C">
        <w:rPr>
          <w:rFonts w:ascii="Times New Roman" w:hAnsi="Times New Roman" w:cs="Times New Roman"/>
          <w:sz w:val="24"/>
          <w:szCs w:val="24"/>
        </w:rPr>
        <w:t xml:space="preserve"> Д</w:t>
      </w:r>
      <w:r w:rsidR="000A236D" w:rsidRPr="003B6A9C">
        <w:rPr>
          <w:rFonts w:ascii="Times New Roman" w:hAnsi="Times New Roman" w:cs="Times New Roman"/>
          <w:sz w:val="24"/>
          <w:szCs w:val="24"/>
        </w:rPr>
        <w:t>анный детский сад посещают 45</w:t>
      </w:r>
      <w:r w:rsidRPr="003B6A9C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0A236D" w:rsidRPr="003B6A9C">
        <w:rPr>
          <w:rFonts w:ascii="Times New Roman" w:hAnsi="Times New Roman" w:cs="Times New Roman"/>
          <w:sz w:val="24"/>
          <w:szCs w:val="24"/>
        </w:rPr>
        <w:t>. Прогнозируемый спрос на услуги детский сад удовлетворяет потребности поселения.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         Прогнозируемый спрос на услуги в области начального, основного и общего образования </w:t>
      </w:r>
      <w:r w:rsidR="000A236D" w:rsidRPr="003B6A9C">
        <w:rPr>
          <w:rFonts w:ascii="Times New Roman" w:hAnsi="Times New Roman" w:cs="Times New Roman"/>
          <w:sz w:val="24"/>
          <w:szCs w:val="24"/>
        </w:rPr>
        <w:t xml:space="preserve"> школа рассчитана на 12</w:t>
      </w:r>
      <w:r w:rsidRPr="003B6A9C">
        <w:rPr>
          <w:rFonts w:ascii="Times New Roman" w:hAnsi="Times New Roman" w:cs="Times New Roman"/>
          <w:sz w:val="24"/>
          <w:szCs w:val="24"/>
        </w:rPr>
        <w:t>0 мест, что вполне удовлетворяет потребности поселения.</w:t>
      </w:r>
    </w:p>
    <w:p w:rsidR="00156E3B" w:rsidRPr="003B6A9C" w:rsidRDefault="00156E3B" w:rsidP="008F6C51">
      <w:pPr>
        <w:suppressAutoHyphens/>
        <w:spacing w:after="0" w:line="315" w:lineRule="atLeast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3B6A9C" w:rsidRDefault="00156E3B" w:rsidP="008F6C5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3.2. Система объектов здравоохранения </w:t>
      </w:r>
    </w:p>
    <w:p w:rsidR="00156E3B" w:rsidRPr="003B6A9C" w:rsidRDefault="00156E3B" w:rsidP="008F6C5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A9C">
        <w:rPr>
          <w:rFonts w:ascii="Times New Roman" w:eastAsia="Calibri" w:hAnsi="Times New Roman" w:cs="Times New Roman"/>
          <w:sz w:val="24"/>
          <w:szCs w:val="24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области здравоохранения, 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         Население сел в целом, переживает устойчивый период демографического роста.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A9C">
        <w:rPr>
          <w:rFonts w:ascii="Times New Roman" w:eastAsia="Calibri" w:hAnsi="Times New Roman" w:cs="Times New Roman"/>
          <w:sz w:val="24"/>
          <w:szCs w:val="24"/>
        </w:rPr>
        <w:t>Потребностьв медицинских</w:t>
      </w:r>
      <w:r w:rsidR="00E9332D" w:rsidRPr="003B6A9C">
        <w:rPr>
          <w:rFonts w:ascii="Times New Roman" w:eastAsia="Calibri" w:hAnsi="Times New Roman" w:cs="Times New Roman"/>
          <w:sz w:val="24"/>
          <w:szCs w:val="24"/>
        </w:rPr>
        <w:t xml:space="preserve"> услугах</w:t>
      </w: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 постоянно возрастает. В поселении  имеется  </w:t>
      </w:r>
      <w:r w:rsidR="00E9332D" w:rsidRPr="003B6A9C">
        <w:rPr>
          <w:rFonts w:ascii="Times New Roman" w:eastAsia="Calibri" w:hAnsi="Times New Roman" w:cs="Times New Roman"/>
          <w:sz w:val="24"/>
          <w:szCs w:val="24"/>
        </w:rPr>
        <w:t xml:space="preserve">медицинский офис в с. Большая Рязань и ФАП </w:t>
      </w:r>
      <w:proofErr w:type="gramStart"/>
      <w:r w:rsidR="00E9332D" w:rsidRPr="003B6A9C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="00E9332D" w:rsidRPr="003B6A9C">
        <w:rPr>
          <w:rFonts w:ascii="Times New Roman" w:eastAsia="Calibri" w:hAnsi="Times New Roman" w:cs="Times New Roman"/>
          <w:sz w:val="24"/>
          <w:szCs w:val="24"/>
        </w:rPr>
        <w:t xml:space="preserve"> с. Брусяны</w:t>
      </w:r>
      <w:r w:rsidRPr="003B6A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A9C">
        <w:rPr>
          <w:rFonts w:ascii="Times New Roman" w:eastAsia="Calibri" w:hAnsi="Times New Roman" w:cs="Times New Roman"/>
          <w:sz w:val="24"/>
          <w:szCs w:val="24"/>
        </w:rPr>
        <w:t>Учитывая значительную численность потребителей услуг в области здравоохранения,остаются не решенными вопросы качества, эффективности и доступности всех видов медицинских услуг. Таким образом, можно сделать вывод, что спрос  на услуги в сфере здравоохранения будет планомерно расти и в последующие годы.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          Острота указанных проблем определяет целесообразность использования программно-целевого метода для их решения, поскольку они требуют значительных бюджетных расходов.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села.</w:t>
      </w:r>
    </w:p>
    <w:p w:rsidR="00156E3B" w:rsidRPr="003B6A9C" w:rsidRDefault="00156E3B" w:rsidP="008F6C5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3B6A9C" w:rsidRDefault="00156E3B" w:rsidP="008F6C5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3.3. Система объектов культуры</w:t>
      </w:r>
    </w:p>
    <w:p w:rsidR="00156E3B" w:rsidRPr="003B6A9C" w:rsidRDefault="00156E3B" w:rsidP="008F6C5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3B6A9C" w:rsidRDefault="00156E3B" w:rsidP="008F6C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B6A9C">
        <w:rPr>
          <w:rFonts w:ascii="Times New Roman" w:hAnsi="Times New Roman" w:cs="Times New Roman"/>
          <w:sz w:val="24"/>
          <w:szCs w:val="24"/>
        </w:rPr>
        <w:t xml:space="preserve">Отрасль культуры сельского  поселения </w:t>
      </w:r>
      <w:r w:rsidR="00E9332D" w:rsidRPr="003B6A9C">
        <w:rPr>
          <w:rFonts w:ascii="Times New Roman" w:hAnsi="Times New Roman" w:cs="Times New Roman"/>
          <w:sz w:val="24"/>
          <w:szCs w:val="24"/>
        </w:rPr>
        <w:t>Большая Рязань</w:t>
      </w:r>
      <w:r w:rsidRPr="003B6A9C">
        <w:rPr>
          <w:rFonts w:ascii="Times New Roman" w:hAnsi="Times New Roman" w:cs="Times New Roman"/>
          <w:sz w:val="24"/>
          <w:szCs w:val="24"/>
        </w:rPr>
        <w:t xml:space="preserve"> сельский дом культуры </w:t>
      </w:r>
      <w:r w:rsidR="00825E45" w:rsidRPr="003B6A9C">
        <w:rPr>
          <w:rFonts w:ascii="Times New Roman" w:hAnsi="Times New Roman" w:cs="Times New Roman"/>
          <w:sz w:val="24"/>
          <w:szCs w:val="24"/>
        </w:rPr>
        <w:t>в с. Большая Рязань на 245</w:t>
      </w:r>
      <w:r w:rsidRPr="003B6A9C">
        <w:rPr>
          <w:rFonts w:ascii="Times New Roman" w:hAnsi="Times New Roman" w:cs="Times New Roman"/>
          <w:sz w:val="24"/>
          <w:szCs w:val="24"/>
        </w:rPr>
        <w:t xml:space="preserve"> ме</w:t>
      </w:r>
      <w:r w:rsidR="00825E45" w:rsidRPr="003B6A9C">
        <w:rPr>
          <w:rFonts w:ascii="Times New Roman" w:hAnsi="Times New Roman" w:cs="Times New Roman"/>
          <w:sz w:val="24"/>
          <w:szCs w:val="24"/>
        </w:rPr>
        <w:t>ст и клуб в с Брусяны на 50 мест находится в удовлетворительном состоянии.</w:t>
      </w:r>
      <w:proofErr w:type="gramEnd"/>
    </w:p>
    <w:p w:rsidR="00156E3B" w:rsidRPr="003B6A9C" w:rsidRDefault="00156E3B" w:rsidP="008F6C51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Востребованность населения в получении образовательных услуг художественно-эстетической направленности на сегодняшний день </w:t>
      </w:r>
      <w:proofErr w:type="gramStart"/>
      <w:r w:rsidRPr="003B6A9C">
        <w:rPr>
          <w:rFonts w:ascii="Times New Roman" w:hAnsi="Times New Roman" w:cs="Times New Roman"/>
          <w:sz w:val="24"/>
          <w:szCs w:val="24"/>
        </w:rPr>
        <w:t>очевидна</w:t>
      </w:r>
      <w:proofErr w:type="gramEnd"/>
      <w:r w:rsidR="00BA0674">
        <w:rPr>
          <w:rFonts w:ascii="Times New Roman" w:hAnsi="Times New Roman" w:cs="Times New Roman"/>
          <w:sz w:val="24"/>
          <w:szCs w:val="24"/>
        </w:rPr>
        <w:t>.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В последние время растет интерес к посещению учреждений культуры</w:t>
      </w:r>
      <w:r w:rsidR="00BA0674">
        <w:rPr>
          <w:rFonts w:ascii="Times New Roman" w:hAnsi="Times New Roman" w:cs="Times New Roman"/>
          <w:sz w:val="24"/>
          <w:szCs w:val="24"/>
        </w:rPr>
        <w:t>.</w:t>
      </w: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Привлечение большего числа подрастающего поколения и молодежи к занятиям в учреждениях культуры </w:t>
      </w:r>
      <w:r w:rsidRPr="003B6A9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способствует развитию </w:t>
      </w:r>
      <w:r w:rsidRPr="003B6A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качества жизни и оказывает влияние на социально-экономические процессы. </w:t>
      </w: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Cs/>
          <w:color w:val="000000"/>
          <w:sz w:val="24"/>
          <w:szCs w:val="24"/>
        </w:rPr>
        <w:tab/>
        <w:t>Стратегические направления социально-культурной политики сельского поселения, определяет комплекс мероприятий, которые обеспечивают развитие творческого потенциала населения, способствуют сохранению и развитию традиций культуры, формируют досуг населения по различным направлениям.</w:t>
      </w: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3B6A9C" w:rsidRDefault="00156E3B" w:rsidP="003B6A9C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3.4. Система объектов физкультуры и спорта</w:t>
      </w: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Согласно данным ежегодных статистических отчетов ежегодно увеличивается количество занимающихся физической культурой и спортом по всем группам населения. 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A9C">
        <w:rPr>
          <w:rFonts w:ascii="Times New Roman" w:eastAsia="Calibri" w:hAnsi="Times New Roman" w:cs="Times New Roman"/>
          <w:sz w:val="24"/>
          <w:szCs w:val="24"/>
        </w:rPr>
        <w:t>Увеличение числа занимающихся объясняется повышением роста популярности занятий спортом в целом, повышения престижа здорового образа жизни, отказа от вредных привычек.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На основе проведенного анализа можно сделать вывод о том, что наметившаяся за последние годы тенденция к увеличению популярности занятий физической культурой и спортом среди населения во всех возрастах сохраняется и продолжает набирать обороты. Этому способствует проведение активной пропаганды здорового образа жизни среди населения и формирование негативного отношения к употреблению алкоголя, табака. 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A9C">
        <w:rPr>
          <w:rFonts w:ascii="Times New Roman" w:eastAsia="Calibri" w:hAnsi="Times New Roman" w:cs="Times New Roman"/>
          <w:sz w:val="24"/>
          <w:szCs w:val="24"/>
        </w:rPr>
        <w:t>В результате этого происходит привлечение большего числа подрастающего поколения и молодежи к систематическим занятиям физической культурой и спортом, создание «моды на спорт» и здоровый образ жизни.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Таким образом, можно сделать вывод о том, что спрос на услуги в сфере физической культуры и массового спорта будет планомерно расти и в последующие годы. </w:t>
      </w:r>
      <w:proofErr w:type="gramStart"/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Проектом предлагается </w:t>
      </w:r>
      <w:r w:rsidR="00337D76" w:rsidRPr="003B6A9C">
        <w:rPr>
          <w:rFonts w:ascii="Times New Roman" w:eastAsia="Calibri" w:hAnsi="Times New Roman" w:cs="Times New Roman"/>
          <w:sz w:val="24"/>
          <w:szCs w:val="24"/>
        </w:rPr>
        <w:t xml:space="preserve">реконструкция </w:t>
      </w: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 спортивной площадки (</w:t>
      </w:r>
      <w:r w:rsidRPr="003B6A9C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337D76" w:rsidRPr="003B6A9C">
        <w:rPr>
          <w:rFonts w:ascii="Times New Roman" w:eastAsia="Calibri" w:hAnsi="Times New Roman" w:cs="Times New Roman"/>
          <w:sz w:val="24"/>
          <w:szCs w:val="24"/>
        </w:rPr>
        <w:t xml:space="preserve"> = 0,1</w:t>
      </w:r>
      <w:r w:rsidRPr="003B6A9C">
        <w:rPr>
          <w:rFonts w:ascii="Times New Roman" w:eastAsia="Calibri" w:hAnsi="Times New Roman" w:cs="Times New Roman"/>
          <w:sz w:val="24"/>
          <w:szCs w:val="24"/>
        </w:rPr>
        <w:t>га) до 202</w:t>
      </w:r>
      <w:r w:rsidR="00FC61C9">
        <w:rPr>
          <w:rFonts w:ascii="Times New Roman" w:eastAsia="Calibri" w:hAnsi="Times New Roman" w:cs="Times New Roman"/>
          <w:sz w:val="24"/>
          <w:szCs w:val="24"/>
        </w:rPr>
        <w:t xml:space="preserve">7 </w:t>
      </w:r>
      <w:r w:rsidRPr="003B6A9C">
        <w:rPr>
          <w:rFonts w:ascii="Times New Roman" w:eastAsia="Calibri" w:hAnsi="Times New Roman" w:cs="Times New Roman"/>
          <w:sz w:val="24"/>
          <w:szCs w:val="24"/>
        </w:rPr>
        <w:t>года</w:t>
      </w:r>
      <w:r w:rsidR="00337D76" w:rsidRPr="003B6A9C">
        <w:rPr>
          <w:rFonts w:ascii="Times New Roman" w:eastAsia="Calibri" w:hAnsi="Times New Roman" w:cs="Times New Roman"/>
          <w:sz w:val="24"/>
          <w:szCs w:val="24"/>
        </w:rPr>
        <w:t>в с. Большая Рязань</w:t>
      </w:r>
      <w:r w:rsidR="00FC61C9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3B6A9C" w:rsidRDefault="00156E3B" w:rsidP="003B6A9C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4.</w:t>
      </w:r>
      <w:r w:rsidRPr="003B6A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нормативно-правовой базы, необходимой для функционирования и развития социальной инфраструктуры сел </w:t>
      </w:r>
      <w:r w:rsidR="00825E45" w:rsidRPr="003B6A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Большая Рязань, Брусяны, Малая Рязань.</w:t>
      </w:r>
    </w:p>
    <w:p w:rsidR="00156E3B" w:rsidRPr="003B6A9C" w:rsidRDefault="00156E3B" w:rsidP="003B6A9C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3B6A9C" w:rsidRDefault="00156E3B" w:rsidP="003B6A9C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4.1. Система объектов образования</w:t>
      </w: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Программа реализуется в соответствии сФедеральным</w:t>
      </w:r>
      <w:r w:rsidR="00825E45" w:rsidRPr="003B6A9C">
        <w:rPr>
          <w:rFonts w:ascii="Times New Roman" w:hAnsi="Times New Roman" w:cs="Times New Roman"/>
          <w:sz w:val="24"/>
          <w:szCs w:val="24"/>
        </w:rPr>
        <w:t xml:space="preserve"> законом</w:t>
      </w:r>
      <w:r w:rsidRPr="003B6A9C">
        <w:rPr>
          <w:rFonts w:ascii="Times New Roman" w:hAnsi="Times New Roman" w:cs="Times New Roman"/>
          <w:sz w:val="24"/>
          <w:szCs w:val="24"/>
        </w:rPr>
        <w:t xml:space="preserve"> от 29.12.2012 N 273-ФЗ "Об образовании в Российской Федерации"; Федеральным </w:t>
      </w:r>
      <w:r w:rsidR="00825E45" w:rsidRPr="003B6A9C">
        <w:rPr>
          <w:rFonts w:ascii="Times New Roman" w:hAnsi="Times New Roman" w:cs="Times New Roman"/>
          <w:sz w:val="24"/>
          <w:szCs w:val="24"/>
        </w:rPr>
        <w:t>закон</w:t>
      </w:r>
      <w:r w:rsidRPr="003B6A9C">
        <w:rPr>
          <w:rFonts w:ascii="Times New Roman" w:hAnsi="Times New Roman" w:cs="Times New Roman"/>
          <w:sz w:val="24"/>
          <w:szCs w:val="24"/>
        </w:rPr>
        <w:t xml:space="preserve">ом от 24.07.1998 N 124-ФЗ "Об основных гарантиях прав ребенка в Российской Федерации"; </w:t>
      </w:r>
      <w:r w:rsidR="00825E45" w:rsidRPr="003B6A9C">
        <w:rPr>
          <w:rFonts w:ascii="Times New Roman" w:hAnsi="Times New Roman" w:cs="Times New Roman"/>
          <w:sz w:val="24"/>
          <w:szCs w:val="24"/>
        </w:rPr>
        <w:t>Указ</w:t>
      </w:r>
      <w:r w:rsidRPr="003B6A9C">
        <w:rPr>
          <w:rFonts w:ascii="Times New Roman" w:hAnsi="Times New Roman" w:cs="Times New Roman"/>
          <w:sz w:val="24"/>
          <w:szCs w:val="24"/>
        </w:rPr>
        <w:t xml:space="preserve">ом Президента РФ от 07.05.2012 N 597 "О мероприятиях по реализации государственной социальной политики"; </w:t>
      </w:r>
      <w:r w:rsidR="00825E45" w:rsidRPr="003B6A9C">
        <w:rPr>
          <w:rFonts w:ascii="Times New Roman" w:hAnsi="Times New Roman" w:cs="Times New Roman"/>
          <w:sz w:val="24"/>
          <w:szCs w:val="24"/>
        </w:rPr>
        <w:t>Указ</w:t>
      </w:r>
      <w:r w:rsidRPr="003B6A9C">
        <w:rPr>
          <w:rFonts w:ascii="Times New Roman" w:hAnsi="Times New Roman" w:cs="Times New Roman"/>
          <w:sz w:val="24"/>
          <w:szCs w:val="24"/>
        </w:rPr>
        <w:t xml:space="preserve">ом Президента РФ от 07.05.2012 N 599 "О мерах по реализации государственной политики в области образования и науки". </w:t>
      </w:r>
      <w:proofErr w:type="gramStart"/>
      <w:r w:rsidRPr="003B6A9C">
        <w:rPr>
          <w:rFonts w:ascii="Times New Roman" w:hAnsi="Times New Roman" w:cs="Times New Roman"/>
          <w:sz w:val="24"/>
          <w:szCs w:val="24"/>
        </w:rPr>
        <w:t xml:space="preserve">Требования предельной численности обучающихся, условиям размещения образовательных организаций, оборудованию и содержанию территорий, зданий, др. установлены нормами СанПиН 2.4.1.3049-13"Санитарно-эпидемиологические требования к устройству, </w:t>
      </w:r>
      <w:proofErr w:type="spellStart"/>
      <w:r w:rsidRPr="003B6A9C">
        <w:rPr>
          <w:rFonts w:ascii="Times New Roman" w:hAnsi="Times New Roman" w:cs="Times New Roman"/>
          <w:sz w:val="24"/>
          <w:szCs w:val="24"/>
        </w:rPr>
        <w:t>содержаниюиорганизациирежимаработыдошкольных</w:t>
      </w:r>
      <w:proofErr w:type="spellEnd"/>
      <w:r w:rsidRPr="003B6A9C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организаций"</w:t>
      </w:r>
      <w:proofErr w:type="spellStart"/>
      <w:r w:rsidR="002B7D8B">
        <w:fldChar w:fldCharType="begin"/>
      </w:r>
      <w:r w:rsidR="002B7D8B">
        <w:instrText>HYPERLINK "file:///K:\\ПКР\\образование\\ПКР%20СИ%20программа%20социального%20развития%201%20с%2014%20школой.doc" \l "P48"</w:instrText>
      </w:r>
      <w:r w:rsidR="002B7D8B">
        <w:fldChar w:fldCharType="separate"/>
      </w:r>
      <w:r w:rsidRPr="003B6A9C">
        <w:rPr>
          <w:rStyle w:val="a4"/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3B6A9C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2.4.2.2821-10</w:t>
      </w:r>
      <w:r w:rsidR="002B7D8B">
        <w:fldChar w:fldCharType="end"/>
      </w:r>
      <w:r w:rsidRPr="003B6A9C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в общеобразовательных учреждениях",</w:t>
      </w:r>
      <w:proofErr w:type="spellStart"/>
      <w:r w:rsidR="002B7D8B">
        <w:fldChar w:fldCharType="begin"/>
      </w:r>
      <w:r w:rsidR="002B7D8B">
        <w:instrText>HYPERLINK \l "Par38"</w:instrText>
      </w:r>
      <w:r w:rsidR="002B7D8B">
        <w:fldChar w:fldCharType="separate"/>
      </w:r>
      <w:r w:rsidRPr="003B6A9C">
        <w:rPr>
          <w:rStyle w:val="a4"/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3B6A9C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2.4.2.3286-15</w:t>
      </w:r>
      <w:r w:rsidR="002B7D8B">
        <w:fldChar w:fldCharType="end"/>
      </w:r>
      <w:r w:rsidRPr="003B6A9C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</w:t>
      </w:r>
      <w:proofErr w:type="gramEnd"/>
      <w:r w:rsidRPr="003B6A9C">
        <w:rPr>
          <w:rFonts w:ascii="Times New Roman" w:hAnsi="Times New Roman" w:cs="Times New Roman"/>
          <w:sz w:val="24"/>
          <w:szCs w:val="24"/>
        </w:rPr>
        <w:t xml:space="preserve"> программам для </w:t>
      </w:r>
      <w:proofErr w:type="gramStart"/>
      <w:r w:rsidRPr="003B6A9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B6A9C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здоровья". Мероприятия по укреплению материально-технической базы, проведению капитального ремонта зданий и сооружений образовательных учреждений в соответствии с современными требованиями и обеспечение их безопасности; обслуживание зданий, помещений, сооружений, территорий учреждений образования предусмотрены муниципальной программой  «Развитие образования в сельском  поселении </w:t>
      </w:r>
      <w:r w:rsidR="00825E45" w:rsidRPr="003B6A9C">
        <w:rPr>
          <w:rFonts w:ascii="Times New Roman" w:hAnsi="Times New Roman" w:cs="Times New Roman"/>
          <w:sz w:val="24"/>
          <w:szCs w:val="24"/>
        </w:rPr>
        <w:t>Большая Рязань</w:t>
      </w:r>
      <w:r w:rsidRPr="003B6A9C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3B6A9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3B6A9C">
        <w:rPr>
          <w:rFonts w:ascii="Times New Roman" w:hAnsi="Times New Roman" w:cs="Times New Roman"/>
          <w:sz w:val="24"/>
          <w:szCs w:val="24"/>
        </w:rPr>
        <w:t xml:space="preserve"> Самарской на 201</w:t>
      </w:r>
      <w:r w:rsidR="00FC61C9">
        <w:rPr>
          <w:rFonts w:ascii="Times New Roman" w:hAnsi="Times New Roman" w:cs="Times New Roman"/>
          <w:sz w:val="24"/>
          <w:szCs w:val="24"/>
        </w:rPr>
        <w:t>9</w:t>
      </w:r>
      <w:r w:rsidRPr="003B6A9C">
        <w:rPr>
          <w:rFonts w:ascii="Times New Roman" w:hAnsi="Times New Roman" w:cs="Times New Roman"/>
          <w:sz w:val="24"/>
          <w:szCs w:val="24"/>
        </w:rPr>
        <w:t>-202</w:t>
      </w:r>
      <w:r w:rsidR="00FC61C9">
        <w:rPr>
          <w:rFonts w:ascii="Times New Roman" w:hAnsi="Times New Roman" w:cs="Times New Roman"/>
          <w:sz w:val="24"/>
          <w:szCs w:val="24"/>
        </w:rPr>
        <w:t>8</w:t>
      </w:r>
      <w:r w:rsidRPr="003B6A9C">
        <w:rPr>
          <w:rFonts w:ascii="Times New Roman" w:hAnsi="Times New Roman" w:cs="Times New Roman"/>
          <w:sz w:val="24"/>
          <w:szCs w:val="24"/>
        </w:rPr>
        <w:t xml:space="preserve"> годы».</w:t>
      </w: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3B6A9C" w:rsidRDefault="00156E3B" w:rsidP="003B6A9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4.2. Система объектов здравоохранения</w:t>
      </w: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Нормативно - правовая база, необходимая для функционирования и развития социальной инфраструктуры в сельском  поселении </w:t>
      </w:r>
      <w:r w:rsidR="00A4614F" w:rsidRPr="003B6A9C">
        <w:rPr>
          <w:rFonts w:ascii="Times New Roman" w:hAnsi="Times New Roman" w:cs="Times New Roman"/>
          <w:sz w:val="24"/>
          <w:szCs w:val="24"/>
        </w:rPr>
        <w:t>Большая Рязань</w:t>
      </w:r>
      <w:r w:rsidRPr="003B6A9C">
        <w:rPr>
          <w:rFonts w:ascii="Times New Roman" w:hAnsi="Times New Roman" w:cs="Times New Roman"/>
          <w:sz w:val="24"/>
          <w:szCs w:val="24"/>
        </w:rPr>
        <w:t>, относящейся к системе здравоохранения, удовлетворяет требованиям обеспеченности.</w:t>
      </w:r>
    </w:p>
    <w:p w:rsidR="00156E3B" w:rsidRPr="003B6A9C" w:rsidRDefault="00156E3B" w:rsidP="008F6C5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3B6A9C" w:rsidRDefault="00156E3B" w:rsidP="003B6A9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4.3. Система объектов культуры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 Закон РФ от 9 октября 1992 г. N 3612-I "Основы законодательства Российской Федерации о культуре»;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 Федерации»;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-Указ Президента РФ от 24 декабря 2014 г. N 808 «Об утверждении Основ государственной культурной политики»;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-Федеральный закон от 4 ноября 2014 г. N 327-ФЗ «О меценатской деятельности»;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 Федеральный закон от 25 июня 2002 г. N 73-ФЗ «Об объектах культурного наследия (памятниках истории и культуры) народов Российской Федерации»;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 Федеральный закон от 29 декабря 1994 г. N 78-ФЗ «О библиотечном деле»;</w:t>
      </w:r>
    </w:p>
    <w:p w:rsidR="00156E3B" w:rsidRPr="003B6A9C" w:rsidRDefault="00156E3B" w:rsidP="008F6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 Положение об Управлении по культуре и молодежной политике.</w:t>
      </w:r>
    </w:p>
    <w:p w:rsidR="00156E3B" w:rsidRPr="003B6A9C" w:rsidRDefault="00156E3B" w:rsidP="008F6C5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3B6A9C" w:rsidRDefault="00156E3B" w:rsidP="008F6C5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3B6A9C" w:rsidRDefault="00156E3B" w:rsidP="003B6A9C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4.4. Система объектов физической культуры и спорта</w:t>
      </w:r>
    </w:p>
    <w:p w:rsidR="00156E3B" w:rsidRPr="003B6A9C" w:rsidRDefault="00156E3B" w:rsidP="008F6C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A9C">
        <w:rPr>
          <w:rFonts w:ascii="Times New Roman" w:hAnsi="Times New Roman" w:cs="Times New Roman"/>
          <w:sz w:val="24"/>
          <w:szCs w:val="24"/>
        </w:rPr>
        <w:t xml:space="preserve">В </w:t>
      </w:r>
      <w:hyperlink r:id="rId7" w:history="1">
        <w:r w:rsidRPr="003B6A9C">
          <w:rPr>
            <w:rFonts w:ascii="Times New Roman" w:hAnsi="Times New Roman" w:cs="Times New Roman"/>
            <w:sz w:val="24"/>
            <w:szCs w:val="24"/>
          </w:rPr>
          <w:t>Концепции</w:t>
        </w:r>
      </w:hyperlink>
      <w:r w:rsidRPr="003B6A9C">
        <w:rPr>
          <w:rFonts w:ascii="Times New Roman" w:hAnsi="Times New Roman" w:cs="Times New Roman"/>
          <w:sz w:val="24"/>
          <w:szCs w:val="24"/>
        </w:rPr>
        <w:t xml:space="preserve"> долгосрочного социально-экономического развития Российской Федерации на период до 202</w:t>
      </w:r>
      <w:r w:rsidR="00FC61C9">
        <w:rPr>
          <w:rFonts w:ascii="Times New Roman" w:hAnsi="Times New Roman" w:cs="Times New Roman"/>
          <w:sz w:val="24"/>
          <w:szCs w:val="24"/>
        </w:rPr>
        <w:t>0</w:t>
      </w:r>
      <w:r w:rsidRPr="003B6A9C">
        <w:rPr>
          <w:rFonts w:ascii="Times New Roman" w:hAnsi="Times New Roman" w:cs="Times New Roman"/>
          <w:sz w:val="24"/>
          <w:szCs w:val="24"/>
        </w:rPr>
        <w:t xml:space="preserve"> года, утвержденной распоряжением Правительства Российской Федерации от 17.11.2008№1662-р, отмечается, что переход от экспортно-сырьевой к инновационной модели экономического роста связан с формированием нового механизма социального развития, основанного на развитии человеческого потенциала.</w:t>
      </w:r>
      <w:proofErr w:type="gramEnd"/>
    </w:p>
    <w:p w:rsidR="00156E3B" w:rsidRPr="003B6A9C" w:rsidRDefault="00156E3B" w:rsidP="008F6C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Среди основных приоритетов социальной и экономической политики российской экономики указывается распространение стандартов здорового образа жизни. Важный вклад в формирование здорового образа жизни должно внести создание условий для занятий физической культурой и спортом различных групп населения.</w:t>
      </w:r>
    </w:p>
    <w:p w:rsidR="00156E3B" w:rsidRPr="003B6A9C" w:rsidRDefault="00156E3B" w:rsidP="008F6C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A9C">
        <w:rPr>
          <w:rFonts w:ascii="Times New Roman" w:hAnsi="Times New Roman" w:cs="Times New Roman"/>
          <w:sz w:val="24"/>
          <w:szCs w:val="24"/>
        </w:rPr>
        <w:t xml:space="preserve">В связи с определением направлений реализации государственной политики, обеспечивающих создание условий для граждан страны, позволяющих вести здоровый образ жизни, систематически заниматься физической культурой и спортом, получить доступ к развитой спортивной инфраструктуре, и повышением конкурентоспособности российского спорта распоряжением Правительства Российской Федерации от 07.08.2009 №1101-р утверждена </w:t>
      </w:r>
      <w:hyperlink r:id="rId8" w:history="1">
        <w:r w:rsidRPr="003B6A9C">
          <w:rPr>
            <w:rFonts w:ascii="Times New Roman" w:hAnsi="Times New Roman" w:cs="Times New Roman"/>
            <w:sz w:val="24"/>
            <w:szCs w:val="24"/>
          </w:rPr>
          <w:t>Стратегия</w:t>
        </w:r>
      </w:hyperlink>
      <w:r w:rsidRPr="003B6A9C">
        <w:rPr>
          <w:rFonts w:ascii="Times New Roman" w:hAnsi="Times New Roman" w:cs="Times New Roman"/>
          <w:sz w:val="24"/>
          <w:szCs w:val="24"/>
        </w:rPr>
        <w:t xml:space="preserve"> развития физической культуры и спорта в Российской Федерации на период до 202</w:t>
      </w:r>
      <w:r w:rsidR="00FC61C9">
        <w:rPr>
          <w:rFonts w:ascii="Times New Roman" w:hAnsi="Times New Roman" w:cs="Times New Roman"/>
          <w:sz w:val="24"/>
          <w:szCs w:val="24"/>
        </w:rPr>
        <w:t>0</w:t>
      </w:r>
      <w:r w:rsidRPr="003B6A9C">
        <w:rPr>
          <w:rFonts w:ascii="Times New Roman" w:hAnsi="Times New Roman" w:cs="Times New Roman"/>
          <w:sz w:val="24"/>
          <w:szCs w:val="24"/>
        </w:rPr>
        <w:t xml:space="preserve"> года.</w:t>
      </w:r>
      <w:proofErr w:type="gramEnd"/>
    </w:p>
    <w:p w:rsidR="00156E3B" w:rsidRPr="003B6A9C" w:rsidRDefault="00156E3B" w:rsidP="008F6C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Распространение здорового образа жизни предполагает внедрение в жизнь общества и закрепление в ней физической культуры и спорта, формирование у населения стремления к здоровому образу жизни через занятия физической культурой и спортом.</w:t>
      </w:r>
    </w:p>
    <w:p w:rsidR="00156E3B" w:rsidRPr="003B6A9C" w:rsidRDefault="00156E3B" w:rsidP="008F6C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Приоритетные вопросы развития физической культуры и спорта закреплены также в стратегиях социально-экономического развития федеральных округов.</w:t>
      </w:r>
    </w:p>
    <w:p w:rsidR="00156E3B" w:rsidRPr="003B6A9C" w:rsidRDefault="00156E3B" w:rsidP="008F6C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Решение поставленных в этих документах задач возможно только на основе развитой спортивной инфраструктуры с применением современных методологических решений. При этом область физической культуры и спорта многогранна, охватывает различные сферы деятельности, отличающиеся содержанием реализуемых внутри них мероприятий и целевыми аудиториями.</w:t>
      </w:r>
    </w:p>
    <w:p w:rsidR="00156E3B" w:rsidRPr="003B6A9C" w:rsidRDefault="00156E3B" w:rsidP="008F6C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3B6A9C">
        <w:rPr>
          <w:rFonts w:ascii="Times New Roman" w:hAnsi="Times New Roman" w:cs="Times New Roman"/>
          <w:iCs/>
          <w:sz w:val="24"/>
          <w:szCs w:val="24"/>
        </w:rPr>
        <w:t xml:space="preserve">Основные полномочия органов местного самоуправления </w:t>
      </w:r>
      <w:r w:rsidRPr="003B6A9C">
        <w:rPr>
          <w:rFonts w:ascii="Times New Roman" w:hAnsi="Times New Roman" w:cs="Times New Roman"/>
          <w:sz w:val="24"/>
          <w:szCs w:val="24"/>
        </w:rPr>
        <w:t>в области физической культуры и спорта закреплены в Ф</w:t>
      </w:r>
      <w:r w:rsidRPr="003B6A9C">
        <w:rPr>
          <w:rFonts w:ascii="Times New Roman" w:hAnsi="Times New Roman" w:cs="Times New Roman"/>
          <w:iCs/>
          <w:sz w:val="24"/>
          <w:szCs w:val="24"/>
        </w:rPr>
        <w:t xml:space="preserve">едеральном законе </w:t>
      </w:r>
      <w:r w:rsidRPr="003B6A9C">
        <w:rPr>
          <w:rFonts w:ascii="Times New Roman" w:hAnsi="Times New Roman" w:cs="Times New Roman"/>
          <w:bCs/>
          <w:iCs/>
          <w:kern w:val="36"/>
          <w:sz w:val="24"/>
          <w:szCs w:val="24"/>
        </w:rPr>
        <w:t>от 06.10.2003 №131-ФЗ «Об общих принципах организации местного самоуправления в Российской Федерации» и Федеральном законе от 04.12.2007 №329-ФЗ «О физической культуре и спорте в Российской Федерации», согласно которым к вопросам местного значения относится о</w:t>
      </w:r>
      <w:r w:rsidRPr="003B6A9C">
        <w:rPr>
          <w:rFonts w:ascii="Times New Roman" w:hAnsi="Times New Roman" w:cs="Times New Roman"/>
          <w:iCs/>
          <w:sz w:val="24"/>
          <w:szCs w:val="24"/>
        </w:rPr>
        <w:t xml:space="preserve">беспечение условий для развития на территории </w:t>
      </w:r>
      <w:r w:rsidRPr="003B6A9C">
        <w:rPr>
          <w:rFonts w:ascii="Times New Roman" w:hAnsi="Times New Roman" w:cs="Times New Roman"/>
          <w:sz w:val="24"/>
          <w:szCs w:val="24"/>
        </w:rPr>
        <w:t xml:space="preserve">сельского  поселения </w:t>
      </w:r>
      <w:r w:rsidR="00A4614F" w:rsidRPr="003B6A9C">
        <w:rPr>
          <w:rFonts w:ascii="Times New Roman" w:hAnsi="Times New Roman" w:cs="Times New Roman"/>
          <w:sz w:val="24"/>
          <w:szCs w:val="24"/>
        </w:rPr>
        <w:t>Большая Рязань</w:t>
      </w:r>
      <w:r w:rsidRPr="003B6A9C">
        <w:rPr>
          <w:rFonts w:ascii="Times New Roman" w:hAnsi="Times New Roman" w:cs="Times New Roman"/>
          <w:iCs/>
          <w:sz w:val="24"/>
          <w:szCs w:val="24"/>
        </w:rPr>
        <w:t>физической культуры, школьного</w:t>
      </w:r>
      <w:proofErr w:type="gramEnd"/>
      <w:r w:rsidRPr="003B6A9C">
        <w:rPr>
          <w:rFonts w:ascii="Times New Roman" w:hAnsi="Times New Roman" w:cs="Times New Roman"/>
          <w:iCs/>
          <w:sz w:val="24"/>
          <w:szCs w:val="24"/>
        </w:rPr>
        <w:t xml:space="preserve"> спорта и массового спорта, организация проведения официальных физкультурно-оздоровительных и спортивных мероприятий.</w:t>
      </w:r>
    </w:p>
    <w:p w:rsidR="00156E3B" w:rsidRPr="003B6A9C" w:rsidRDefault="00156E3B" w:rsidP="008F6C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3B6A9C">
        <w:rPr>
          <w:rFonts w:ascii="Times New Roman" w:hAnsi="Times New Roman" w:cs="Times New Roman"/>
          <w:bCs/>
          <w:iCs/>
          <w:kern w:val="36"/>
          <w:sz w:val="24"/>
          <w:szCs w:val="24"/>
        </w:rPr>
        <w:t xml:space="preserve">Распоряжение Правительства РФ от 03.07.1996 №1063-р «О Социальных нормативах и нормах» одобрены </w:t>
      </w:r>
      <w:r w:rsidRPr="003B6A9C">
        <w:rPr>
          <w:rFonts w:ascii="Times New Roman" w:hAnsi="Times New Roman" w:cs="Times New Roman"/>
          <w:iCs/>
          <w:sz w:val="24"/>
          <w:szCs w:val="24"/>
        </w:rPr>
        <w:t xml:space="preserve">социальные </w:t>
      </w:r>
      <w:hyperlink r:id="rId9" w:history="1">
        <w:r w:rsidRPr="003B6A9C">
          <w:rPr>
            <w:rFonts w:ascii="Times New Roman" w:hAnsi="Times New Roman" w:cs="Times New Roman"/>
            <w:iCs/>
            <w:sz w:val="24"/>
            <w:szCs w:val="24"/>
          </w:rPr>
          <w:t>нормативы</w:t>
        </w:r>
      </w:hyperlink>
      <w:r w:rsidRPr="003B6A9C">
        <w:rPr>
          <w:rFonts w:ascii="Times New Roman" w:hAnsi="Times New Roman" w:cs="Times New Roman"/>
          <w:iCs/>
          <w:sz w:val="24"/>
          <w:szCs w:val="24"/>
        </w:rPr>
        <w:t xml:space="preserve"> и нормы, в том числе по отрасли «физическая культура и спорт», которые рекомендовано использовать органам местного самоуправления при формировании проектов местных бюджетов.</w:t>
      </w:r>
    </w:p>
    <w:p w:rsidR="00156E3B" w:rsidRPr="003B6A9C" w:rsidRDefault="00156E3B" w:rsidP="008F6C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3B6A9C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Таким образом, имеющаяся и действующая в настоящее время нормативно-правовая база, как на федеральном, так и на муниципальном уровне позволяет обеспечить полноценное </w:t>
      </w:r>
      <w:r w:rsidRPr="003B6A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развитие инфраструктуры физической культуры и спорта на территории </w:t>
      </w:r>
      <w:r w:rsidRPr="003B6A9C">
        <w:rPr>
          <w:rFonts w:ascii="Times New Roman" w:hAnsi="Times New Roman" w:cs="Times New Roman"/>
          <w:sz w:val="24"/>
          <w:szCs w:val="24"/>
        </w:rPr>
        <w:t xml:space="preserve">сельского  поселения </w:t>
      </w:r>
      <w:r w:rsidR="00A4614F" w:rsidRPr="003B6A9C">
        <w:rPr>
          <w:rFonts w:ascii="Times New Roman" w:hAnsi="Times New Roman" w:cs="Times New Roman"/>
          <w:sz w:val="24"/>
          <w:szCs w:val="24"/>
        </w:rPr>
        <w:t>Большая Рязань</w:t>
      </w:r>
      <w:r w:rsidRPr="003B6A9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а также способствует </w:t>
      </w:r>
      <w:r w:rsidRPr="003B6A9C">
        <w:rPr>
          <w:rFonts w:ascii="Times New Roman" w:hAnsi="Times New Roman" w:cs="Times New Roman"/>
          <w:iCs/>
          <w:sz w:val="24"/>
          <w:szCs w:val="24"/>
        </w:rPr>
        <w:t>комплексному решению вопросов, связанных с распространением стандартов здорового образа жизни.</w:t>
      </w: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Проектные предложения в сфере соцкультбыта на территории сельского поселения </w:t>
      </w:r>
      <w:r w:rsidR="00A4614F" w:rsidRPr="003B6A9C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Большая Рязань</w:t>
      </w: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i/>
          <w:color w:val="FF0000"/>
          <w:sz w:val="24"/>
          <w:szCs w:val="24"/>
          <w:lang w:eastAsia="ar-SA"/>
        </w:rPr>
      </w:pP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*****Из генплана</w:t>
      </w:r>
    </w:p>
    <w:p w:rsidR="00156E3B" w:rsidRPr="003B6A9C" w:rsidRDefault="00156E3B" w:rsidP="008F6C51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</w:p>
    <w:p w:rsidR="00156E3B" w:rsidRPr="003B6A9C" w:rsidRDefault="00156E3B" w:rsidP="008F6C51">
      <w:pPr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3B6A9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В  проектных  предложениях  учтены  </w:t>
      </w:r>
      <w:proofErr w:type="gramStart"/>
      <w:r w:rsidRPr="003B6A9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мероприятия</w:t>
      </w:r>
      <w:proofErr w:type="gramEnd"/>
      <w:r w:rsidRPr="003B6A9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предусмотренные  федеральными,  региональными и районными  целевыми программами.</w:t>
      </w:r>
    </w:p>
    <w:p w:rsidR="00AB79BA" w:rsidRDefault="00156E3B" w:rsidP="001A2504">
      <w:pPr>
        <w:ind w:firstLine="709"/>
        <w:jc w:val="both"/>
        <w:rPr>
          <w:rFonts w:ascii="Times New Roman" w:hAnsi="Times New Roman" w:cs="Times New Roman"/>
          <w:b/>
          <w:kern w:val="2"/>
          <w:sz w:val="24"/>
          <w:szCs w:val="24"/>
          <w:u w:val="single"/>
        </w:rPr>
      </w:pPr>
      <w:r w:rsidRPr="003B6A9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Схемой  программных  мероприятий целевой комплексной программы  социально-экономического развития  муниципального района  </w:t>
      </w:r>
      <w:proofErr w:type="gramStart"/>
      <w:r w:rsidRPr="003B6A9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Ставропольский</w:t>
      </w:r>
      <w:proofErr w:type="gramEnd"/>
      <w:r w:rsidRPr="003B6A9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Самарской области и проектом генерального плана с учетом  расчета  потребности  в  учреждениях  и предприятиях социального  и </w:t>
      </w:r>
      <w:r w:rsidR="00F10B61" w:rsidRPr="003B6A9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культурно  бытового  обслужива</w:t>
      </w:r>
      <w:r w:rsidRPr="003B6A9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ния  населения  в границах  сельского поселения  </w:t>
      </w:r>
      <w:r w:rsidR="00F10B61" w:rsidRPr="003B6A9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Большая Рязань</w:t>
      </w:r>
      <w:r w:rsidRPr="003B6A9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предлагаются  следующие мероприятия:</w:t>
      </w:r>
    </w:p>
    <w:p w:rsidR="00156E3B" w:rsidRDefault="00156E3B" w:rsidP="003B6A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2"/>
          <w:sz w:val="24"/>
          <w:szCs w:val="24"/>
          <w:u w:val="single"/>
        </w:rPr>
      </w:pPr>
      <w:r w:rsidRPr="003B6A9C">
        <w:rPr>
          <w:rFonts w:ascii="Times New Roman" w:hAnsi="Times New Roman" w:cs="Times New Roman"/>
          <w:b/>
          <w:kern w:val="2"/>
          <w:sz w:val="24"/>
          <w:szCs w:val="24"/>
          <w:u w:val="single"/>
        </w:rPr>
        <w:t>Мероприятия в сфере</w:t>
      </w:r>
    </w:p>
    <w:p w:rsidR="00AB79BA" w:rsidRDefault="00AB79BA" w:rsidP="003B6A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2"/>
          <w:sz w:val="24"/>
          <w:szCs w:val="24"/>
          <w:u w:val="single"/>
        </w:rPr>
      </w:pPr>
    </w:p>
    <w:p w:rsidR="00AB79BA" w:rsidRPr="003B6A9C" w:rsidRDefault="00AB79BA" w:rsidP="003B6A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2"/>
          <w:sz w:val="24"/>
          <w:szCs w:val="24"/>
          <w:u w:val="single"/>
          <w:shd w:val="clear" w:color="auto" w:fill="FFFFFF"/>
          <w:lang w:eastAsia="ar-SA"/>
        </w:rPr>
      </w:pPr>
    </w:p>
    <w:p w:rsidR="003B6A9C" w:rsidRPr="003B6A9C" w:rsidRDefault="007E00F8" w:rsidP="003B6A9C">
      <w:pPr>
        <w:pStyle w:val="afc"/>
        <w:numPr>
          <w:ilvl w:val="0"/>
          <w:numId w:val="10"/>
        </w:numPr>
        <w:suppressAutoHyphens/>
        <w:spacing w:after="0" w:line="240" w:lineRule="auto"/>
        <w:ind w:hanging="11"/>
        <w:contextualSpacing w:val="0"/>
        <w:jc w:val="both"/>
        <w:rPr>
          <w:rFonts w:ascii="Times New Roman" w:hAnsi="Times New Roman"/>
          <w:kern w:val="2"/>
          <w:sz w:val="24"/>
          <w:szCs w:val="24"/>
        </w:rPr>
      </w:pPr>
      <w:r w:rsidRPr="003B6A9C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156E3B" w:rsidRPr="003B6A9C">
        <w:rPr>
          <w:rFonts w:ascii="Times New Roman" w:hAnsi="Times New Roman"/>
          <w:kern w:val="2"/>
          <w:sz w:val="24"/>
          <w:szCs w:val="24"/>
          <w:u w:val="single"/>
        </w:rPr>
        <w:t>физкультуры и спорта</w:t>
      </w:r>
    </w:p>
    <w:p w:rsidR="00156E3B" w:rsidRPr="003B6A9C" w:rsidRDefault="00156E3B" w:rsidP="003B6A9C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</w:rPr>
      </w:pPr>
      <w:proofErr w:type="gramStart"/>
      <w:r w:rsidRPr="003B6A9C">
        <w:rPr>
          <w:rFonts w:ascii="Times New Roman" w:hAnsi="Times New Roman"/>
          <w:kern w:val="2"/>
          <w:sz w:val="24"/>
          <w:szCs w:val="24"/>
        </w:rPr>
        <w:t xml:space="preserve">- строительство </w:t>
      </w:r>
      <w:r w:rsidR="00134DEE" w:rsidRPr="003B6A9C">
        <w:rPr>
          <w:rFonts w:ascii="Times New Roman" w:hAnsi="Times New Roman"/>
          <w:kern w:val="2"/>
          <w:sz w:val="24"/>
          <w:szCs w:val="24"/>
        </w:rPr>
        <w:t>универсального плоскостного спортивног</w:t>
      </w:r>
      <w:r w:rsidR="00744FDE">
        <w:rPr>
          <w:rFonts w:ascii="Times New Roman" w:hAnsi="Times New Roman"/>
          <w:kern w:val="2"/>
          <w:sz w:val="24"/>
          <w:szCs w:val="24"/>
        </w:rPr>
        <w:t>о сооружения в с. Большая Рязань планируется до 2027 г.</w:t>
      </w:r>
      <w:r w:rsidR="00134DEE" w:rsidRPr="003B6A9C">
        <w:rPr>
          <w:rFonts w:ascii="Times New Roman" w:hAnsi="Times New Roman"/>
          <w:kern w:val="2"/>
          <w:sz w:val="24"/>
          <w:szCs w:val="24"/>
        </w:rPr>
        <w:t>;</w:t>
      </w:r>
      <w:proofErr w:type="gramEnd"/>
    </w:p>
    <w:p w:rsidR="00134DEE" w:rsidRPr="003B6A9C" w:rsidRDefault="00134DEE" w:rsidP="003B6A9C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</w:rPr>
      </w:pPr>
      <w:proofErr w:type="gramStart"/>
      <w:r w:rsidRPr="003B6A9C">
        <w:rPr>
          <w:rFonts w:ascii="Times New Roman" w:hAnsi="Times New Roman"/>
          <w:kern w:val="2"/>
          <w:sz w:val="24"/>
          <w:szCs w:val="24"/>
        </w:rPr>
        <w:t>- строительство детской площадки в с. Большая Рязань</w:t>
      </w:r>
      <w:r w:rsidR="00744FDE">
        <w:rPr>
          <w:rFonts w:ascii="Times New Roman" w:hAnsi="Times New Roman"/>
          <w:kern w:val="2"/>
          <w:sz w:val="24"/>
          <w:szCs w:val="24"/>
        </w:rPr>
        <w:t>, планируется до 2027 г</w:t>
      </w:r>
      <w:r w:rsidRPr="003B6A9C">
        <w:rPr>
          <w:rFonts w:ascii="Times New Roman" w:hAnsi="Times New Roman"/>
          <w:kern w:val="2"/>
          <w:sz w:val="24"/>
          <w:szCs w:val="24"/>
        </w:rPr>
        <w:t>;</w:t>
      </w:r>
      <w:proofErr w:type="gramEnd"/>
    </w:p>
    <w:p w:rsidR="00134DEE" w:rsidRPr="003B6A9C" w:rsidRDefault="00134DEE" w:rsidP="003B6A9C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</w:rPr>
      </w:pPr>
      <w:r w:rsidRPr="003B6A9C">
        <w:rPr>
          <w:rFonts w:ascii="Times New Roman" w:hAnsi="Times New Roman"/>
          <w:kern w:val="2"/>
          <w:sz w:val="24"/>
          <w:szCs w:val="24"/>
        </w:rPr>
        <w:t>- строительство универсального плоскостного спортивного сооружения в с. Брусяны</w:t>
      </w:r>
      <w:r w:rsidR="00744FDE">
        <w:rPr>
          <w:rFonts w:ascii="Times New Roman" w:hAnsi="Times New Roman"/>
          <w:kern w:val="2"/>
          <w:sz w:val="24"/>
          <w:szCs w:val="24"/>
        </w:rPr>
        <w:t>. планируется до 2027 г.</w:t>
      </w:r>
      <w:r w:rsidRPr="003B6A9C">
        <w:rPr>
          <w:rFonts w:ascii="Times New Roman" w:hAnsi="Times New Roman"/>
          <w:kern w:val="2"/>
          <w:sz w:val="24"/>
          <w:szCs w:val="24"/>
        </w:rPr>
        <w:t>;</w:t>
      </w:r>
    </w:p>
    <w:p w:rsidR="00134DEE" w:rsidRDefault="00134DEE" w:rsidP="003B6A9C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</w:rPr>
      </w:pPr>
      <w:r w:rsidRPr="003B6A9C">
        <w:rPr>
          <w:rFonts w:ascii="Times New Roman" w:hAnsi="Times New Roman"/>
          <w:kern w:val="2"/>
          <w:sz w:val="24"/>
          <w:szCs w:val="24"/>
        </w:rPr>
        <w:t>- реконс</w:t>
      </w:r>
      <w:r w:rsidR="00744FDE">
        <w:rPr>
          <w:rFonts w:ascii="Times New Roman" w:hAnsi="Times New Roman"/>
          <w:kern w:val="2"/>
          <w:sz w:val="24"/>
          <w:szCs w:val="24"/>
        </w:rPr>
        <w:t>трукция спортивной площадки в</w:t>
      </w:r>
      <w:r w:rsidRPr="003B6A9C">
        <w:rPr>
          <w:rFonts w:ascii="Times New Roman" w:hAnsi="Times New Roman"/>
          <w:kern w:val="2"/>
          <w:sz w:val="24"/>
          <w:szCs w:val="24"/>
        </w:rPr>
        <w:t>Большая Рязань</w:t>
      </w:r>
      <w:r w:rsidR="00744FDE">
        <w:rPr>
          <w:rFonts w:ascii="Times New Roman" w:hAnsi="Times New Roman"/>
          <w:kern w:val="2"/>
          <w:sz w:val="24"/>
          <w:szCs w:val="24"/>
        </w:rPr>
        <w:t>, планируется до 2027 г.</w:t>
      </w:r>
    </w:p>
    <w:p w:rsidR="003B6A9C" w:rsidRPr="003B6A9C" w:rsidRDefault="003B6A9C" w:rsidP="003B6A9C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</w:rPr>
      </w:pPr>
    </w:p>
    <w:p w:rsidR="00550F3A" w:rsidRDefault="007E00F8" w:rsidP="003B6A9C">
      <w:pPr>
        <w:pStyle w:val="afc"/>
        <w:numPr>
          <w:ilvl w:val="0"/>
          <w:numId w:val="10"/>
        </w:numPr>
        <w:suppressAutoHyphens/>
        <w:spacing w:after="0" w:line="240" w:lineRule="auto"/>
        <w:ind w:hanging="11"/>
        <w:contextualSpacing w:val="0"/>
        <w:jc w:val="both"/>
        <w:rPr>
          <w:rFonts w:ascii="Times New Roman" w:hAnsi="Times New Roman"/>
          <w:kern w:val="2"/>
          <w:sz w:val="24"/>
          <w:szCs w:val="24"/>
          <w:u w:val="single"/>
        </w:rPr>
      </w:pPr>
      <w:r w:rsidRPr="003B6A9C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550F3A" w:rsidRPr="003B6A9C">
        <w:rPr>
          <w:rFonts w:ascii="Times New Roman" w:hAnsi="Times New Roman"/>
          <w:kern w:val="2"/>
          <w:sz w:val="24"/>
          <w:szCs w:val="24"/>
          <w:u w:val="single"/>
        </w:rPr>
        <w:t>образования</w:t>
      </w:r>
    </w:p>
    <w:p w:rsidR="00156E3B" w:rsidRDefault="00156E3B" w:rsidP="003B6A9C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</w:rPr>
      </w:pPr>
      <w:proofErr w:type="gramStart"/>
      <w:r w:rsidRPr="003B6A9C">
        <w:rPr>
          <w:rFonts w:ascii="Times New Roman" w:hAnsi="Times New Roman"/>
          <w:kern w:val="2"/>
          <w:sz w:val="24"/>
          <w:szCs w:val="24"/>
        </w:rPr>
        <w:t xml:space="preserve">- реконструкция </w:t>
      </w:r>
      <w:r w:rsidR="00134DEE" w:rsidRPr="003B6A9C">
        <w:rPr>
          <w:rFonts w:ascii="Times New Roman" w:hAnsi="Times New Roman"/>
          <w:kern w:val="2"/>
          <w:sz w:val="24"/>
          <w:szCs w:val="24"/>
        </w:rPr>
        <w:t>общеобразовательного учреждения</w:t>
      </w:r>
      <w:r w:rsidR="00550F3A" w:rsidRPr="003B6A9C">
        <w:rPr>
          <w:rFonts w:ascii="Times New Roman" w:hAnsi="Times New Roman"/>
          <w:kern w:val="2"/>
          <w:sz w:val="24"/>
          <w:szCs w:val="24"/>
        </w:rPr>
        <w:t xml:space="preserve"> с улучшением условий в с. Большая Рязань</w:t>
      </w:r>
      <w:r w:rsidR="001A2504">
        <w:rPr>
          <w:rFonts w:ascii="Times New Roman" w:hAnsi="Times New Roman"/>
          <w:kern w:val="2"/>
          <w:sz w:val="24"/>
          <w:szCs w:val="24"/>
        </w:rPr>
        <w:t>, планируется до 2027 г.</w:t>
      </w:r>
      <w:r w:rsidRPr="003B6A9C">
        <w:rPr>
          <w:rFonts w:ascii="Times New Roman" w:hAnsi="Times New Roman"/>
          <w:kern w:val="2"/>
          <w:sz w:val="24"/>
          <w:szCs w:val="24"/>
        </w:rPr>
        <w:t>;</w:t>
      </w:r>
      <w:proofErr w:type="gramEnd"/>
    </w:p>
    <w:p w:rsidR="00AB79BA" w:rsidRPr="003B6A9C" w:rsidRDefault="00AB79BA" w:rsidP="003B6A9C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  <w:u w:val="single"/>
        </w:rPr>
      </w:pPr>
    </w:p>
    <w:p w:rsidR="00550F3A" w:rsidRPr="003B6A9C" w:rsidRDefault="007E00F8" w:rsidP="003B6A9C">
      <w:pPr>
        <w:pStyle w:val="afc"/>
        <w:numPr>
          <w:ilvl w:val="0"/>
          <w:numId w:val="10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kern w:val="2"/>
          <w:sz w:val="24"/>
          <w:szCs w:val="24"/>
          <w:u w:val="single"/>
        </w:rPr>
      </w:pPr>
      <w:proofErr w:type="gramStart"/>
      <w:r w:rsidRPr="003B6A9C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550F3A" w:rsidRPr="003B6A9C">
        <w:rPr>
          <w:rFonts w:ascii="Times New Roman" w:hAnsi="Times New Roman"/>
          <w:kern w:val="2"/>
          <w:sz w:val="24"/>
          <w:szCs w:val="24"/>
          <w:u w:val="single"/>
        </w:rPr>
        <w:t>культуры</w:t>
      </w:r>
      <w:r w:rsidR="00156E3B" w:rsidRPr="003B6A9C">
        <w:rPr>
          <w:rFonts w:ascii="Times New Roman" w:hAnsi="Times New Roman"/>
          <w:kern w:val="2"/>
          <w:sz w:val="24"/>
          <w:szCs w:val="24"/>
        </w:rPr>
        <w:t>-</w:t>
      </w:r>
      <w:r w:rsidR="00550F3A" w:rsidRPr="003B6A9C">
        <w:rPr>
          <w:rFonts w:ascii="Times New Roman" w:hAnsi="Times New Roman"/>
          <w:kern w:val="2"/>
          <w:sz w:val="24"/>
          <w:szCs w:val="24"/>
        </w:rPr>
        <w:t>реконстру</w:t>
      </w:r>
      <w:r w:rsidR="003B6A9C">
        <w:rPr>
          <w:rFonts w:ascii="Times New Roman" w:hAnsi="Times New Roman"/>
          <w:kern w:val="2"/>
          <w:sz w:val="24"/>
          <w:szCs w:val="24"/>
        </w:rPr>
        <w:t xml:space="preserve">кция дома культуры с улучшением </w:t>
      </w:r>
      <w:r w:rsidR="00550F3A" w:rsidRPr="003B6A9C">
        <w:rPr>
          <w:rFonts w:ascii="Times New Roman" w:hAnsi="Times New Roman"/>
          <w:kern w:val="2"/>
          <w:sz w:val="24"/>
          <w:szCs w:val="24"/>
        </w:rPr>
        <w:t>условий в с. Большая Рязань</w:t>
      </w:r>
      <w:r w:rsidR="001A2504">
        <w:rPr>
          <w:rFonts w:ascii="Times New Roman" w:hAnsi="Times New Roman"/>
          <w:kern w:val="2"/>
          <w:sz w:val="24"/>
          <w:szCs w:val="24"/>
        </w:rPr>
        <w:t>, планируется до 2027 г.</w:t>
      </w:r>
      <w:r w:rsidR="00550F3A" w:rsidRPr="003B6A9C">
        <w:rPr>
          <w:rFonts w:ascii="Times New Roman" w:hAnsi="Times New Roman"/>
          <w:kern w:val="2"/>
          <w:sz w:val="24"/>
          <w:szCs w:val="24"/>
        </w:rPr>
        <w:t>;</w:t>
      </w:r>
      <w:proofErr w:type="gramEnd"/>
    </w:p>
    <w:p w:rsidR="00550F3A" w:rsidRPr="003B6A9C" w:rsidRDefault="00550F3A" w:rsidP="00AB79BA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</w:rPr>
      </w:pPr>
      <w:r w:rsidRPr="003B6A9C">
        <w:rPr>
          <w:rFonts w:ascii="Times New Roman" w:hAnsi="Times New Roman"/>
          <w:kern w:val="2"/>
          <w:sz w:val="24"/>
          <w:szCs w:val="24"/>
        </w:rPr>
        <w:t>- реконструкция дома культуры с улучшением условий в с. Брусяны</w:t>
      </w:r>
      <w:r w:rsidR="001A2504">
        <w:rPr>
          <w:rFonts w:ascii="Times New Roman" w:hAnsi="Times New Roman"/>
          <w:kern w:val="2"/>
          <w:sz w:val="24"/>
          <w:szCs w:val="24"/>
        </w:rPr>
        <w:t>, планируется до 2027 г.</w:t>
      </w:r>
      <w:r w:rsidRPr="003B6A9C">
        <w:rPr>
          <w:rFonts w:ascii="Times New Roman" w:hAnsi="Times New Roman"/>
          <w:kern w:val="2"/>
          <w:sz w:val="24"/>
          <w:szCs w:val="24"/>
        </w:rPr>
        <w:t>;</w:t>
      </w:r>
    </w:p>
    <w:p w:rsidR="00550F3A" w:rsidRPr="003B6A9C" w:rsidRDefault="00550F3A" w:rsidP="00AB79BA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  <w:u w:val="single"/>
        </w:rPr>
      </w:pPr>
      <w:r w:rsidRPr="003B6A9C">
        <w:rPr>
          <w:rFonts w:ascii="Times New Roman" w:hAnsi="Times New Roman"/>
          <w:kern w:val="2"/>
          <w:sz w:val="24"/>
          <w:szCs w:val="24"/>
        </w:rPr>
        <w:t>-реконструкция краеведчес</w:t>
      </w:r>
      <w:r w:rsidR="001A2504">
        <w:rPr>
          <w:rFonts w:ascii="Times New Roman" w:hAnsi="Times New Roman"/>
          <w:kern w:val="2"/>
          <w:sz w:val="24"/>
          <w:szCs w:val="24"/>
        </w:rPr>
        <w:t>кого музея с улучшением условий, планируется до 2027 г.</w:t>
      </w:r>
    </w:p>
    <w:p w:rsidR="00156E3B" w:rsidRPr="003B6A9C" w:rsidRDefault="00156E3B" w:rsidP="003B6A9C">
      <w:pPr>
        <w:pStyle w:val="afc"/>
        <w:suppressAutoHyphens/>
        <w:spacing w:after="0" w:line="240" w:lineRule="auto"/>
        <w:ind w:firstLine="709"/>
        <w:contextualSpacing w:val="0"/>
        <w:jc w:val="both"/>
        <w:rPr>
          <w:rFonts w:ascii="Times New Roman" w:hAnsi="Times New Roman"/>
          <w:kern w:val="2"/>
          <w:sz w:val="24"/>
          <w:szCs w:val="24"/>
          <w:u w:val="single"/>
        </w:rPr>
      </w:pPr>
    </w:p>
    <w:p w:rsidR="00156E3B" w:rsidRPr="003B6A9C" w:rsidRDefault="007E00F8" w:rsidP="00AB79BA">
      <w:pPr>
        <w:pStyle w:val="afc"/>
        <w:numPr>
          <w:ilvl w:val="0"/>
          <w:numId w:val="10"/>
        </w:numPr>
        <w:suppressAutoHyphens/>
        <w:spacing w:after="0" w:line="240" w:lineRule="auto"/>
        <w:ind w:hanging="720"/>
        <w:contextualSpacing w:val="0"/>
        <w:jc w:val="both"/>
        <w:rPr>
          <w:rFonts w:ascii="Times New Roman" w:hAnsi="Times New Roman"/>
          <w:kern w:val="2"/>
          <w:sz w:val="24"/>
          <w:szCs w:val="24"/>
          <w:u w:val="single"/>
        </w:rPr>
      </w:pPr>
      <w:r w:rsidRPr="003B6A9C">
        <w:rPr>
          <w:rFonts w:ascii="Times New Roman" w:hAnsi="Times New Roman"/>
          <w:kern w:val="2"/>
          <w:sz w:val="24"/>
          <w:szCs w:val="24"/>
          <w:u w:val="single"/>
        </w:rPr>
        <w:t>Мероприятия по развитию объектов в сфере о</w:t>
      </w:r>
      <w:r w:rsidR="00550F3A" w:rsidRPr="003B6A9C">
        <w:rPr>
          <w:rFonts w:ascii="Times New Roman" w:hAnsi="Times New Roman"/>
          <w:kern w:val="2"/>
          <w:sz w:val="24"/>
          <w:szCs w:val="24"/>
          <w:u w:val="single"/>
        </w:rPr>
        <w:t>рганизации ритуальных услуг</w:t>
      </w:r>
    </w:p>
    <w:p w:rsidR="00550F3A" w:rsidRPr="00AB79BA" w:rsidRDefault="00D65A76" w:rsidP="00AB79BA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</w:rPr>
      </w:pPr>
      <w:proofErr w:type="gramStart"/>
      <w:r w:rsidRPr="00AB79BA">
        <w:rPr>
          <w:rFonts w:ascii="Times New Roman" w:hAnsi="Times New Roman"/>
          <w:kern w:val="2"/>
          <w:sz w:val="24"/>
          <w:szCs w:val="24"/>
        </w:rPr>
        <w:t xml:space="preserve">- </w:t>
      </w:r>
      <w:r w:rsidR="00AB79BA" w:rsidRPr="00AB79BA">
        <w:rPr>
          <w:rFonts w:ascii="Times New Roman" w:hAnsi="Times New Roman"/>
          <w:kern w:val="2"/>
          <w:sz w:val="24"/>
          <w:szCs w:val="24"/>
        </w:rPr>
        <w:t>р</w:t>
      </w:r>
      <w:r w:rsidR="00550F3A" w:rsidRPr="00AB79BA">
        <w:rPr>
          <w:rFonts w:ascii="Times New Roman" w:hAnsi="Times New Roman"/>
          <w:kern w:val="2"/>
          <w:sz w:val="24"/>
          <w:szCs w:val="24"/>
        </w:rPr>
        <w:t xml:space="preserve">асширение </w:t>
      </w:r>
      <w:r w:rsidR="007E00F8" w:rsidRPr="00AB79BA">
        <w:rPr>
          <w:rFonts w:ascii="Times New Roman" w:hAnsi="Times New Roman"/>
          <w:kern w:val="2"/>
          <w:sz w:val="24"/>
          <w:szCs w:val="24"/>
        </w:rPr>
        <w:t>территор</w:t>
      </w:r>
      <w:r w:rsidR="00550F3A" w:rsidRPr="00AB79BA">
        <w:rPr>
          <w:rFonts w:ascii="Times New Roman" w:hAnsi="Times New Roman"/>
          <w:kern w:val="2"/>
          <w:sz w:val="24"/>
          <w:szCs w:val="24"/>
        </w:rPr>
        <w:t xml:space="preserve">ии кладбища традиционного захоронения </w:t>
      </w:r>
      <w:r w:rsidR="007E00F8" w:rsidRPr="00AB79BA">
        <w:rPr>
          <w:rFonts w:ascii="Times New Roman" w:hAnsi="Times New Roman"/>
          <w:kern w:val="2"/>
          <w:sz w:val="24"/>
          <w:szCs w:val="24"/>
        </w:rPr>
        <w:t xml:space="preserve">на 0,5 га </w:t>
      </w:r>
      <w:r w:rsidR="00550F3A" w:rsidRPr="00AB79BA">
        <w:rPr>
          <w:rFonts w:ascii="Times New Roman" w:hAnsi="Times New Roman"/>
          <w:kern w:val="2"/>
          <w:sz w:val="24"/>
          <w:szCs w:val="24"/>
        </w:rPr>
        <w:t>в с. Большая Рязань</w:t>
      </w:r>
      <w:r w:rsidR="001A2504">
        <w:rPr>
          <w:rFonts w:ascii="Times New Roman" w:hAnsi="Times New Roman"/>
          <w:kern w:val="2"/>
          <w:sz w:val="24"/>
          <w:szCs w:val="24"/>
        </w:rPr>
        <w:t>, планируется до 2027 г.</w:t>
      </w:r>
      <w:r w:rsidR="00550F3A" w:rsidRPr="00AB79BA">
        <w:rPr>
          <w:rFonts w:ascii="Times New Roman" w:hAnsi="Times New Roman"/>
          <w:kern w:val="2"/>
          <w:sz w:val="24"/>
          <w:szCs w:val="24"/>
        </w:rPr>
        <w:t>;</w:t>
      </w:r>
      <w:proofErr w:type="gramEnd"/>
    </w:p>
    <w:p w:rsidR="00550F3A" w:rsidRPr="00AB79BA" w:rsidRDefault="00D65A76" w:rsidP="00AB79BA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</w:rPr>
      </w:pPr>
      <w:r w:rsidRPr="00AB79BA">
        <w:rPr>
          <w:rFonts w:ascii="Times New Roman" w:hAnsi="Times New Roman"/>
          <w:kern w:val="2"/>
          <w:sz w:val="24"/>
          <w:szCs w:val="24"/>
        </w:rPr>
        <w:t xml:space="preserve">- </w:t>
      </w:r>
      <w:r w:rsidR="00AB79BA" w:rsidRPr="00AB79BA">
        <w:rPr>
          <w:rFonts w:ascii="Times New Roman" w:hAnsi="Times New Roman"/>
          <w:kern w:val="2"/>
          <w:sz w:val="24"/>
          <w:szCs w:val="24"/>
        </w:rPr>
        <w:t>р</w:t>
      </w:r>
      <w:r w:rsidR="00550F3A" w:rsidRPr="00AB79BA">
        <w:rPr>
          <w:rFonts w:ascii="Times New Roman" w:hAnsi="Times New Roman"/>
          <w:kern w:val="2"/>
          <w:sz w:val="24"/>
          <w:szCs w:val="24"/>
        </w:rPr>
        <w:t xml:space="preserve">асширение </w:t>
      </w:r>
      <w:r w:rsidR="007E00F8" w:rsidRPr="00AB79BA">
        <w:rPr>
          <w:rFonts w:ascii="Times New Roman" w:hAnsi="Times New Roman"/>
          <w:kern w:val="2"/>
          <w:sz w:val="24"/>
          <w:szCs w:val="24"/>
        </w:rPr>
        <w:t>территор</w:t>
      </w:r>
      <w:r w:rsidR="00550F3A" w:rsidRPr="00AB79BA">
        <w:rPr>
          <w:rFonts w:ascii="Times New Roman" w:hAnsi="Times New Roman"/>
          <w:kern w:val="2"/>
          <w:sz w:val="24"/>
          <w:szCs w:val="24"/>
        </w:rPr>
        <w:t xml:space="preserve">ии кладбища традиционного захоронения </w:t>
      </w:r>
      <w:r w:rsidR="007E00F8" w:rsidRPr="00AB79BA">
        <w:rPr>
          <w:rFonts w:ascii="Times New Roman" w:hAnsi="Times New Roman"/>
          <w:kern w:val="2"/>
          <w:sz w:val="24"/>
          <w:szCs w:val="24"/>
        </w:rPr>
        <w:t xml:space="preserve"> на 0,3 га </w:t>
      </w:r>
      <w:r w:rsidR="00550F3A" w:rsidRPr="00AB79BA">
        <w:rPr>
          <w:rFonts w:ascii="Times New Roman" w:hAnsi="Times New Roman"/>
          <w:kern w:val="2"/>
          <w:sz w:val="24"/>
          <w:szCs w:val="24"/>
        </w:rPr>
        <w:t>в с. Брусяны</w:t>
      </w:r>
      <w:r w:rsidR="001A2504">
        <w:rPr>
          <w:rFonts w:ascii="Times New Roman" w:hAnsi="Times New Roman"/>
          <w:kern w:val="2"/>
          <w:sz w:val="24"/>
          <w:szCs w:val="24"/>
        </w:rPr>
        <w:t>, планируется до 2027 г.</w:t>
      </w:r>
      <w:r w:rsidR="00550F3A" w:rsidRPr="00AB79BA">
        <w:rPr>
          <w:rFonts w:ascii="Times New Roman" w:hAnsi="Times New Roman"/>
          <w:kern w:val="2"/>
          <w:sz w:val="24"/>
          <w:szCs w:val="24"/>
        </w:rPr>
        <w:t>;</w:t>
      </w:r>
    </w:p>
    <w:p w:rsidR="00550F3A" w:rsidRPr="003B6A9C" w:rsidRDefault="00550F3A" w:rsidP="003B6A9C">
      <w:pPr>
        <w:pStyle w:val="afc"/>
        <w:suppressAutoHyphens/>
        <w:spacing w:after="0" w:line="240" w:lineRule="auto"/>
        <w:ind w:firstLine="709"/>
        <w:contextualSpacing w:val="0"/>
        <w:jc w:val="both"/>
        <w:rPr>
          <w:rFonts w:ascii="Times New Roman" w:hAnsi="Times New Roman"/>
          <w:kern w:val="2"/>
          <w:sz w:val="24"/>
          <w:szCs w:val="24"/>
          <w:u w:val="single"/>
        </w:rPr>
      </w:pPr>
    </w:p>
    <w:p w:rsidR="007E00F8" w:rsidRPr="003B6A9C" w:rsidRDefault="007E00F8" w:rsidP="00AB79BA">
      <w:pPr>
        <w:pStyle w:val="afc"/>
        <w:numPr>
          <w:ilvl w:val="0"/>
          <w:numId w:val="10"/>
        </w:numPr>
        <w:suppressAutoHyphens/>
        <w:spacing w:after="0" w:line="240" w:lineRule="auto"/>
        <w:ind w:hanging="720"/>
        <w:contextualSpacing w:val="0"/>
        <w:jc w:val="both"/>
        <w:rPr>
          <w:rFonts w:ascii="Times New Roman" w:hAnsi="Times New Roman"/>
          <w:kern w:val="2"/>
          <w:sz w:val="24"/>
          <w:szCs w:val="24"/>
          <w:u w:val="single"/>
        </w:rPr>
      </w:pPr>
      <w:r w:rsidRPr="003B6A9C">
        <w:rPr>
          <w:rFonts w:ascii="Times New Roman" w:hAnsi="Times New Roman"/>
          <w:kern w:val="2"/>
          <w:sz w:val="24"/>
          <w:szCs w:val="24"/>
          <w:u w:val="single"/>
        </w:rPr>
        <w:t>Мероприятия в сфере торговли</w:t>
      </w:r>
    </w:p>
    <w:p w:rsidR="007E00F8" w:rsidRPr="003B6A9C" w:rsidRDefault="00D65A76" w:rsidP="00AB79BA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</w:rPr>
      </w:pPr>
      <w:proofErr w:type="gramStart"/>
      <w:r w:rsidRPr="003B6A9C">
        <w:rPr>
          <w:rFonts w:ascii="Times New Roman" w:hAnsi="Times New Roman"/>
          <w:kern w:val="2"/>
          <w:sz w:val="24"/>
          <w:szCs w:val="24"/>
        </w:rPr>
        <w:t>- с</w:t>
      </w:r>
      <w:r w:rsidR="007E00F8" w:rsidRPr="003B6A9C">
        <w:rPr>
          <w:rFonts w:ascii="Times New Roman" w:hAnsi="Times New Roman"/>
          <w:kern w:val="2"/>
          <w:sz w:val="24"/>
          <w:szCs w:val="24"/>
        </w:rPr>
        <w:t>троительство объектов торговли в с. Брусяны, с. Малая Рязань, с. Большая Рязань.</w:t>
      </w:r>
      <w:proofErr w:type="gramEnd"/>
    </w:p>
    <w:p w:rsidR="00D65A76" w:rsidRPr="003B6A9C" w:rsidRDefault="00D65A76" w:rsidP="00AB79BA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</w:rPr>
      </w:pPr>
      <w:proofErr w:type="gramStart"/>
      <w:r w:rsidRPr="003B6A9C">
        <w:rPr>
          <w:rFonts w:ascii="Times New Roman" w:hAnsi="Times New Roman"/>
          <w:kern w:val="2"/>
          <w:sz w:val="24"/>
          <w:szCs w:val="24"/>
        </w:rPr>
        <w:t>- с</w:t>
      </w:r>
      <w:r w:rsidR="007E00F8" w:rsidRPr="003B6A9C">
        <w:rPr>
          <w:rFonts w:ascii="Times New Roman" w:hAnsi="Times New Roman"/>
          <w:kern w:val="2"/>
          <w:sz w:val="24"/>
          <w:szCs w:val="24"/>
        </w:rPr>
        <w:t xml:space="preserve">троительство </w:t>
      </w:r>
      <w:r w:rsidRPr="003B6A9C">
        <w:rPr>
          <w:rFonts w:ascii="Times New Roman" w:hAnsi="Times New Roman"/>
          <w:kern w:val="2"/>
          <w:sz w:val="24"/>
          <w:szCs w:val="24"/>
        </w:rPr>
        <w:t>объекта питания в с. Большая Рязань</w:t>
      </w:r>
      <w:r w:rsidR="001A2504">
        <w:rPr>
          <w:rFonts w:ascii="Times New Roman" w:hAnsi="Times New Roman"/>
          <w:kern w:val="2"/>
          <w:sz w:val="24"/>
          <w:szCs w:val="24"/>
        </w:rPr>
        <w:t>, планируется до 2027 г.;</w:t>
      </w:r>
      <w:proofErr w:type="gramEnd"/>
    </w:p>
    <w:p w:rsidR="00AB79BA" w:rsidRDefault="00D65A76" w:rsidP="00FD1E8A">
      <w:pPr>
        <w:pStyle w:val="afc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bCs/>
          <w:color w:val="2D2D2D"/>
          <w:kern w:val="2"/>
          <w:sz w:val="24"/>
          <w:szCs w:val="24"/>
          <w:lang w:eastAsia="ar-SA"/>
        </w:rPr>
      </w:pPr>
      <w:proofErr w:type="gramStart"/>
      <w:r w:rsidRPr="003B6A9C">
        <w:rPr>
          <w:rFonts w:ascii="Times New Roman" w:hAnsi="Times New Roman"/>
          <w:kern w:val="2"/>
          <w:sz w:val="24"/>
          <w:szCs w:val="24"/>
        </w:rPr>
        <w:t>- строительство культурно-бытового обслуживания в с. Большая Рязань</w:t>
      </w:r>
      <w:r w:rsidR="001A2504">
        <w:rPr>
          <w:rFonts w:ascii="Times New Roman" w:hAnsi="Times New Roman"/>
          <w:kern w:val="2"/>
          <w:sz w:val="24"/>
          <w:szCs w:val="24"/>
        </w:rPr>
        <w:t>, планируется до 2027 г.</w:t>
      </w:r>
      <w:proofErr w:type="gramEnd"/>
    </w:p>
    <w:p w:rsidR="00156E3B" w:rsidRPr="003B6A9C" w:rsidRDefault="00AB79BA" w:rsidP="003B6A9C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5.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</w:t>
      </w:r>
      <w:r w:rsidRPr="003B6A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 </w:t>
      </w:r>
    </w:p>
    <w:p w:rsidR="00AB79BA" w:rsidRDefault="00AB79BA" w:rsidP="00AB79BA">
      <w:pPr>
        <w:pStyle w:val="af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6E3B" w:rsidRDefault="00156E3B" w:rsidP="00AB79BA">
      <w:pPr>
        <w:pStyle w:val="af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A9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Состав    мероприятий  по   обеспечению    условий   функционирования   и   поддержанию       работоспособности   основных  элементов  сельского поселения  </w:t>
      </w:r>
      <w:r w:rsidR="00D65A76" w:rsidRPr="003B6A9C">
        <w:rPr>
          <w:rFonts w:ascii="Times New Roman" w:hAnsi="Times New Roman" w:cs="Times New Roman"/>
          <w:b/>
          <w:bCs/>
          <w:sz w:val="24"/>
          <w:szCs w:val="24"/>
        </w:rPr>
        <w:t>Большая Рязань</w:t>
      </w:r>
    </w:p>
    <w:p w:rsidR="00AB79BA" w:rsidRPr="003B6A9C" w:rsidRDefault="00AB79BA" w:rsidP="00AB79BA">
      <w:pPr>
        <w:pStyle w:val="af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3260"/>
        <w:gridCol w:w="1984"/>
        <w:gridCol w:w="1417"/>
        <w:gridCol w:w="2836"/>
      </w:tblGrid>
      <w:tr w:rsidR="00156E3B" w:rsidRPr="003B6A9C" w:rsidTr="00AB79BA">
        <w:trPr>
          <w:trHeight w:val="494"/>
          <w:tblHeader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  <w:b/>
                <w:bCs/>
              </w:rPr>
            </w:pPr>
            <w:r w:rsidRPr="00AB79BA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  <w:bCs/>
              </w:rPr>
            </w:pPr>
            <w:r w:rsidRPr="00AB79BA">
              <w:rPr>
                <w:rFonts w:ascii="Times New Roman" w:hAnsi="Times New Roman" w:cs="Times New Roman"/>
                <w:bCs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  <w:bCs/>
              </w:rPr>
            </w:pPr>
            <w:r w:rsidRPr="00AB79BA">
              <w:rPr>
                <w:rFonts w:ascii="Times New Roman" w:hAnsi="Times New Roman" w:cs="Times New Roman"/>
                <w:bCs/>
              </w:rPr>
              <w:t>Ресурсное обеспечение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  <w:bCs/>
              </w:rPr>
            </w:pPr>
            <w:r w:rsidRPr="00AB79BA">
              <w:rPr>
                <w:rFonts w:ascii="Times New Roman" w:hAnsi="Times New Roman" w:cs="Times New Roman"/>
                <w:bCs/>
              </w:rPr>
              <w:t>Сроки выполнения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  <w:bCs/>
              </w:rPr>
              <w:t>Ожидаемые результаты</w:t>
            </w:r>
          </w:p>
        </w:tc>
      </w:tr>
      <w:tr w:rsidR="00156E3B" w:rsidRPr="003B6A9C" w:rsidTr="00AB79BA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Создание условий для привлечения финансовых ресурсов и инвестиций на территорию сельского 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355FD" w:rsidP="00AB79BA">
            <w:pPr>
              <w:pStyle w:val="afa"/>
              <w:rPr>
                <w:rFonts w:ascii="Times New Roman" w:hAnsi="Times New Roman" w:cs="Times New Roman"/>
                <w:highlight w:val="yellow"/>
              </w:rPr>
            </w:pPr>
            <w:r w:rsidRPr="001355FD">
              <w:rPr>
                <w:rFonts w:ascii="Times New Roman" w:hAnsi="Times New Roman" w:cs="Times New Roman"/>
              </w:rPr>
              <w:t xml:space="preserve"> 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1A2504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1A2504">
              <w:rPr>
                <w:rFonts w:ascii="Times New Roman" w:hAnsi="Times New Roman" w:cs="Times New Roman"/>
              </w:rPr>
              <w:t>9</w:t>
            </w:r>
            <w:r w:rsidRPr="00AB79BA">
              <w:rPr>
                <w:rFonts w:ascii="Times New Roman" w:hAnsi="Times New Roman" w:cs="Times New Roman"/>
              </w:rPr>
              <w:t>-202</w:t>
            </w:r>
            <w:r w:rsidR="001A2504">
              <w:rPr>
                <w:rFonts w:ascii="Times New Roman" w:hAnsi="Times New Roman" w:cs="Times New Roman"/>
              </w:rPr>
              <w:t>8</w:t>
            </w:r>
            <w:r w:rsidRPr="00AB79B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Увеличение   потоков финансовых   ресурсов</w:t>
            </w:r>
          </w:p>
        </w:tc>
      </w:tr>
      <w:tr w:rsidR="00156E3B" w:rsidRPr="003B6A9C" w:rsidTr="00AB79BA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областной бюджет,</w:t>
            </w:r>
          </w:p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  <w:highlight w:val="yellow"/>
              </w:rPr>
            </w:pPr>
          </w:p>
          <w:p w:rsidR="002C41DF" w:rsidRPr="00AB79BA" w:rsidRDefault="00D71203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 xml:space="preserve">местный </w:t>
            </w:r>
            <w:r w:rsidR="002C41DF" w:rsidRPr="00AB79BA">
              <w:rPr>
                <w:rFonts w:ascii="Times New Roman" w:hAnsi="Times New Roman" w:cs="Times New Roman"/>
              </w:rPr>
              <w:t>–</w:t>
            </w:r>
          </w:p>
          <w:p w:rsidR="00156E3B" w:rsidRPr="00AB79BA" w:rsidRDefault="00D71203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FD1E8A">
              <w:rPr>
                <w:rFonts w:ascii="Times New Roman" w:hAnsi="Times New Roman" w:cs="Times New Roman"/>
              </w:rPr>
              <w:t>9</w:t>
            </w:r>
            <w:r w:rsidRPr="00AB79BA">
              <w:rPr>
                <w:rFonts w:ascii="Times New Roman" w:hAnsi="Times New Roman" w:cs="Times New Roman"/>
              </w:rPr>
              <w:t>-</w:t>
            </w:r>
            <w:r w:rsidR="00FD1E8A">
              <w:rPr>
                <w:rFonts w:ascii="Times New Roman" w:hAnsi="Times New Roman" w:cs="Times New Roman"/>
              </w:rPr>
              <w:t>917 272,00</w:t>
            </w:r>
          </w:p>
          <w:p w:rsidR="00156E3B" w:rsidRPr="00AB79BA" w:rsidRDefault="00FD1E8A" w:rsidP="00AB79BA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2020- 1 100 500</w:t>
            </w:r>
            <w:r w:rsidR="00156E3B" w:rsidRPr="00AB79BA">
              <w:rPr>
                <w:rFonts w:ascii="Times New Roman" w:hAnsi="Times New Roman" w:cs="Times New Roman"/>
              </w:rPr>
              <w:t>,00</w:t>
            </w:r>
          </w:p>
          <w:p w:rsidR="00156E3B" w:rsidRPr="00AB79BA" w:rsidRDefault="001355FD" w:rsidP="00FD1E8A">
            <w:pPr>
              <w:pStyle w:val="afa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FD1E8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- 1 </w:t>
            </w:r>
            <w:r w:rsidR="00FD1E8A">
              <w:rPr>
                <w:rFonts w:ascii="Times New Roman" w:hAnsi="Times New Roman" w:cs="Times New Roman"/>
              </w:rPr>
              <w:t>304775</w:t>
            </w:r>
            <w:r w:rsidR="00156E3B" w:rsidRPr="00AB79BA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1A2504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1A2504">
              <w:rPr>
                <w:rFonts w:ascii="Times New Roman" w:hAnsi="Times New Roman" w:cs="Times New Roman"/>
              </w:rPr>
              <w:t>9</w:t>
            </w:r>
            <w:r w:rsidRPr="00AB79BA">
              <w:rPr>
                <w:rFonts w:ascii="Times New Roman" w:hAnsi="Times New Roman" w:cs="Times New Roman"/>
              </w:rPr>
              <w:t>-202</w:t>
            </w:r>
            <w:r w:rsidR="001A2504">
              <w:rPr>
                <w:rFonts w:ascii="Times New Roman" w:hAnsi="Times New Roman" w:cs="Times New Roman"/>
              </w:rPr>
              <w:t>8</w:t>
            </w:r>
            <w:r w:rsidRPr="00AB79B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Обеспечение безопасности дорожного  движения  и транспортной доступности населенных пунктов сельского  поселения</w:t>
            </w:r>
          </w:p>
        </w:tc>
      </w:tr>
      <w:tr w:rsidR="00156E3B" w:rsidRPr="003B6A9C" w:rsidTr="00AB79BA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  <w:highlight w:val="yellow"/>
              </w:rPr>
            </w:pPr>
            <w:r w:rsidRPr="00AB79B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1A2504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1A2504">
              <w:rPr>
                <w:rFonts w:ascii="Times New Roman" w:hAnsi="Times New Roman" w:cs="Times New Roman"/>
              </w:rPr>
              <w:t>9-2028</w:t>
            </w:r>
            <w:r w:rsidRPr="00AB79B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Создание новых рабочих мест, повышение уровня оплаты труда персонала, снижение уровня безработицы, увеличение доходной части местного бюджета</w:t>
            </w:r>
          </w:p>
        </w:tc>
      </w:tr>
      <w:tr w:rsidR="00156E3B" w:rsidRPr="003B6A9C" w:rsidTr="00AB79BA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Поддержание материально-технической базы учреждений находящихся  в  ведении  администрации  сельского  поселения  в надлежащем для использования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Местный бюджет</w:t>
            </w:r>
          </w:p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FD1E8A">
              <w:rPr>
                <w:rFonts w:ascii="Times New Roman" w:hAnsi="Times New Roman" w:cs="Times New Roman"/>
              </w:rPr>
              <w:t>9</w:t>
            </w:r>
            <w:r w:rsidRPr="00AB79BA">
              <w:rPr>
                <w:rFonts w:ascii="Times New Roman" w:hAnsi="Times New Roman" w:cs="Times New Roman"/>
              </w:rPr>
              <w:t>-</w:t>
            </w:r>
            <w:r w:rsidR="001355FD">
              <w:rPr>
                <w:rFonts w:ascii="Times New Roman" w:hAnsi="Times New Roman" w:cs="Times New Roman"/>
              </w:rPr>
              <w:t xml:space="preserve"> 00</w:t>
            </w:r>
            <w:r w:rsidRPr="00AB79BA">
              <w:rPr>
                <w:rFonts w:ascii="Times New Roman" w:hAnsi="Times New Roman" w:cs="Times New Roman"/>
              </w:rPr>
              <w:t>,00</w:t>
            </w:r>
          </w:p>
          <w:p w:rsidR="00156E3B" w:rsidRPr="00AB79BA" w:rsidRDefault="00FD1E8A" w:rsidP="00AB79BA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156E3B" w:rsidRPr="00AB79BA">
              <w:rPr>
                <w:rFonts w:ascii="Times New Roman" w:hAnsi="Times New Roman" w:cs="Times New Roman"/>
              </w:rPr>
              <w:t>-</w:t>
            </w:r>
            <w:r w:rsidR="002C41DF" w:rsidRPr="00AB79BA">
              <w:rPr>
                <w:rFonts w:ascii="Times New Roman" w:hAnsi="Times New Roman" w:cs="Times New Roman"/>
              </w:rPr>
              <w:t>00</w:t>
            </w:r>
            <w:r w:rsidR="00156E3B" w:rsidRPr="00AB79BA">
              <w:rPr>
                <w:rFonts w:ascii="Times New Roman" w:hAnsi="Times New Roman" w:cs="Times New Roman"/>
              </w:rPr>
              <w:t>,00</w:t>
            </w:r>
          </w:p>
          <w:p w:rsidR="00156E3B" w:rsidRPr="00AB79BA" w:rsidRDefault="001355FD" w:rsidP="00FD1E8A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FD1E8A">
              <w:rPr>
                <w:rFonts w:ascii="Times New Roman" w:hAnsi="Times New Roman" w:cs="Times New Roman"/>
              </w:rPr>
              <w:t>1</w:t>
            </w:r>
            <w:r w:rsidR="00156E3B" w:rsidRPr="00AB79BA">
              <w:rPr>
                <w:rFonts w:ascii="Times New Roman" w:hAnsi="Times New Roman" w:cs="Times New Roman"/>
              </w:rPr>
              <w:t>-</w:t>
            </w:r>
            <w:r w:rsidR="002C41DF" w:rsidRPr="00AB79BA">
              <w:rPr>
                <w:rFonts w:ascii="Times New Roman" w:hAnsi="Times New Roman" w:cs="Times New Roman"/>
              </w:rPr>
              <w:t>00</w:t>
            </w:r>
            <w:r w:rsidR="00156E3B" w:rsidRPr="00AB79BA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1A2504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1A2504">
              <w:rPr>
                <w:rFonts w:ascii="Times New Roman" w:hAnsi="Times New Roman" w:cs="Times New Roman"/>
              </w:rPr>
              <w:t>9</w:t>
            </w:r>
            <w:r w:rsidRPr="00AB79BA">
              <w:rPr>
                <w:rFonts w:ascii="Times New Roman" w:hAnsi="Times New Roman" w:cs="Times New Roman"/>
              </w:rPr>
              <w:t>-202</w:t>
            </w:r>
            <w:r w:rsidR="001A2504">
              <w:rPr>
                <w:rFonts w:ascii="Times New Roman" w:hAnsi="Times New Roman" w:cs="Times New Roman"/>
              </w:rPr>
              <w:t>8</w:t>
            </w:r>
            <w:r w:rsidRPr="00AB79B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Обеспечение населения необходимыми социальными услугами</w:t>
            </w:r>
          </w:p>
        </w:tc>
      </w:tr>
      <w:tr w:rsidR="00156E3B" w:rsidRPr="003B6A9C" w:rsidTr="00AB79BA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Формирование условий для развития  личных подсобных хозяйств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Местный бюджет</w:t>
            </w:r>
          </w:p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FD1E8A">
              <w:rPr>
                <w:rFonts w:ascii="Times New Roman" w:hAnsi="Times New Roman" w:cs="Times New Roman"/>
              </w:rPr>
              <w:t>9</w:t>
            </w:r>
            <w:r w:rsidRPr="00AB79BA">
              <w:rPr>
                <w:rFonts w:ascii="Times New Roman" w:hAnsi="Times New Roman" w:cs="Times New Roman"/>
              </w:rPr>
              <w:t>-</w:t>
            </w:r>
            <w:r w:rsidR="00FD1E8A">
              <w:rPr>
                <w:rFonts w:ascii="Times New Roman" w:hAnsi="Times New Roman" w:cs="Times New Roman"/>
              </w:rPr>
              <w:t xml:space="preserve"> 61 000,0</w:t>
            </w:r>
            <w:r w:rsidRPr="00AB79BA">
              <w:rPr>
                <w:rFonts w:ascii="Times New Roman" w:hAnsi="Times New Roman" w:cs="Times New Roman"/>
              </w:rPr>
              <w:t>0</w:t>
            </w:r>
          </w:p>
          <w:p w:rsidR="00156E3B" w:rsidRPr="00AB79BA" w:rsidRDefault="00FD1E8A" w:rsidP="00AB79BA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D71203" w:rsidRPr="00AB79BA">
              <w:rPr>
                <w:rFonts w:ascii="Times New Roman" w:hAnsi="Times New Roman" w:cs="Times New Roman"/>
              </w:rPr>
              <w:t>-</w:t>
            </w:r>
            <w:r w:rsidR="001355FD">
              <w:rPr>
                <w:rFonts w:ascii="Times New Roman" w:hAnsi="Times New Roman" w:cs="Times New Roman"/>
              </w:rPr>
              <w:t xml:space="preserve"> 61 </w:t>
            </w:r>
            <w:r w:rsidR="00156E3B" w:rsidRPr="00AB79BA">
              <w:rPr>
                <w:rFonts w:ascii="Times New Roman" w:hAnsi="Times New Roman" w:cs="Times New Roman"/>
              </w:rPr>
              <w:t>000,00</w:t>
            </w:r>
          </w:p>
          <w:p w:rsidR="00156E3B" w:rsidRDefault="001355FD" w:rsidP="001355FD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FD1E8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-61 </w:t>
            </w:r>
            <w:r w:rsidR="00156E3B" w:rsidRPr="00AB79BA">
              <w:rPr>
                <w:rFonts w:ascii="Times New Roman" w:hAnsi="Times New Roman" w:cs="Times New Roman"/>
              </w:rPr>
              <w:t>000,00</w:t>
            </w:r>
          </w:p>
          <w:p w:rsidR="001355FD" w:rsidRPr="00AB79BA" w:rsidRDefault="001355FD" w:rsidP="001355FD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Областной бюджет</w:t>
            </w:r>
          </w:p>
          <w:p w:rsidR="001355FD" w:rsidRDefault="001355FD" w:rsidP="001355FD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FD1E8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–</w:t>
            </w:r>
            <w:r w:rsidR="00FD1E8A">
              <w:rPr>
                <w:rFonts w:ascii="Times New Roman" w:hAnsi="Times New Roman" w:cs="Times New Roman"/>
              </w:rPr>
              <w:t xml:space="preserve"> 142 000</w:t>
            </w:r>
            <w:r>
              <w:rPr>
                <w:rFonts w:ascii="Times New Roman" w:hAnsi="Times New Roman" w:cs="Times New Roman"/>
              </w:rPr>
              <w:t>,00</w:t>
            </w:r>
          </w:p>
          <w:p w:rsidR="001355FD" w:rsidRDefault="00FD1E8A" w:rsidP="001355FD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1355FD">
              <w:rPr>
                <w:rFonts w:ascii="Times New Roman" w:hAnsi="Times New Roman" w:cs="Times New Roman"/>
              </w:rPr>
              <w:t xml:space="preserve"> –00,00</w:t>
            </w:r>
          </w:p>
          <w:p w:rsidR="001355FD" w:rsidRPr="00AB79BA" w:rsidRDefault="001355FD" w:rsidP="00FD1E8A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FD1E8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– 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1A2504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1A2504">
              <w:rPr>
                <w:rFonts w:ascii="Times New Roman" w:hAnsi="Times New Roman" w:cs="Times New Roman"/>
              </w:rPr>
              <w:t>9</w:t>
            </w:r>
            <w:r w:rsidRPr="00AB79BA">
              <w:rPr>
                <w:rFonts w:ascii="Times New Roman" w:hAnsi="Times New Roman" w:cs="Times New Roman"/>
              </w:rPr>
              <w:t>-202</w:t>
            </w:r>
            <w:r w:rsidR="001A2504">
              <w:rPr>
                <w:rFonts w:ascii="Times New Roman" w:hAnsi="Times New Roman" w:cs="Times New Roman"/>
              </w:rPr>
              <w:t>8</w:t>
            </w:r>
            <w:r w:rsidRPr="00AB79B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Увеличение производства сельскохозяйственной продукции в личных подсобных хозяйствах</w:t>
            </w:r>
          </w:p>
        </w:tc>
      </w:tr>
      <w:tr w:rsidR="00156E3B" w:rsidRPr="003B6A9C" w:rsidTr="00AB79BA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Обеспечение участия жителей всех населённых пунктов поселения в социальных, культурных, спортивных и других мероприятиях, проводимых районной и городской администрациями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Местный бюджет</w:t>
            </w:r>
          </w:p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FD1E8A">
              <w:rPr>
                <w:rFonts w:ascii="Times New Roman" w:hAnsi="Times New Roman" w:cs="Times New Roman"/>
              </w:rPr>
              <w:t>9</w:t>
            </w:r>
            <w:r w:rsidRPr="00AB79BA">
              <w:rPr>
                <w:rFonts w:ascii="Times New Roman" w:hAnsi="Times New Roman" w:cs="Times New Roman"/>
              </w:rPr>
              <w:t>-</w:t>
            </w:r>
            <w:r w:rsidR="001355FD">
              <w:rPr>
                <w:rFonts w:ascii="Times New Roman" w:hAnsi="Times New Roman" w:cs="Times New Roman"/>
              </w:rPr>
              <w:t>00</w:t>
            </w:r>
            <w:r w:rsidRPr="00AB79BA">
              <w:rPr>
                <w:rFonts w:ascii="Times New Roman" w:hAnsi="Times New Roman" w:cs="Times New Roman"/>
              </w:rPr>
              <w:t>,00</w:t>
            </w:r>
          </w:p>
          <w:p w:rsidR="00156E3B" w:rsidRPr="00AB79BA" w:rsidRDefault="00FD1E8A" w:rsidP="00AB79BA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156E3B" w:rsidRPr="00AB79BA">
              <w:rPr>
                <w:rFonts w:ascii="Times New Roman" w:hAnsi="Times New Roman" w:cs="Times New Roman"/>
              </w:rPr>
              <w:t>-</w:t>
            </w:r>
            <w:r w:rsidR="001355FD">
              <w:rPr>
                <w:rFonts w:ascii="Times New Roman" w:hAnsi="Times New Roman" w:cs="Times New Roman"/>
              </w:rPr>
              <w:t>00</w:t>
            </w:r>
            <w:r w:rsidR="00156E3B" w:rsidRPr="00AB79BA">
              <w:rPr>
                <w:rFonts w:ascii="Times New Roman" w:hAnsi="Times New Roman" w:cs="Times New Roman"/>
              </w:rPr>
              <w:t>,00</w:t>
            </w:r>
          </w:p>
          <w:p w:rsidR="00156E3B" w:rsidRPr="00AB79BA" w:rsidRDefault="001355FD" w:rsidP="00FD1E8A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FD1E8A">
              <w:rPr>
                <w:rFonts w:ascii="Times New Roman" w:hAnsi="Times New Roman" w:cs="Times New Roman"/>
              </w:rPr>
              <w:t>1</w:t>
            </w:r>
            <w:r w:rsidR="00156E3B" w:rsidRPr="00AB79B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00</w:t>
            </w:r>
            <w:r w:rsidR="00156E3B" w:rsidRPr="00AB79BA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1A2504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1A2504">
              <w:rPr>
                <w:rFonts w:ascii="Times New Roman" w:hAnsi="Times New Roman" w:cs="Times New Roman"/>
              </w:rPr>
              <w:t>9</w:t>
            </w:r>
            <w:r w:rsidRPr="00AB79BA">
              <w:rPr>
                <w:rFonts w:ascii="Times New Roman" w:hAnsi="Times New Roman" w:cs="Times New Roman"/>
              </w:rPr>
              <w:t>-202</w:t>
            </w:r>
            <w:r w:rsidR="001A2504">
              <w:rPr>
                <w:rFonts w:ascii="Times New Roman" w:hAnsi="Times New Roman" w:cs="Times New Roman"/>
              </w:rPr>
              <w:t>8</w:t>
            </w:r>
            <w:r w:rsidRPr="00AB79B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Повышение активности населения, нацеливание на здоровый образ жизни</w:t>
            </w:r>
          </w:p>
        </w:tc>
      </w:tr>
      <w:tr w:rsidR="00156E3B" w:rsidRPr="003B6A9C" w:rsidTr="00AB79BA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Благоустройство территории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Местный бюджет</w:t>
            </w:r>
          </w:p>
          <w:p w:rsidR="00156E3B" w:rsidRPr="00AB79BA" w:rsidRDefault="00D71203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FD1E8A">
              <w:rPr>
                <w:rFonts w:ascii="Times New Roman" w:hAnsi="Times New Roman" w:cs="Times New Roman"/>
              </w:rPr>
              <w:t>9</w:t>
            </w:r>
            <w:r w:rsidR="001355FD">
              <w:rPr>
                <w:rFonts w:ascii="Times New Roman" w:hAnsi="Times New Roman" w:cs="Times New Roman"/>
              </w:rPr>
              <w:t>-</w:t>
            </w:r>
            <w:r w:rsidR="00FD1E8A">
              <w:rPr>
                <w:rFonts w:ascii="Times New Roman" w:hAnsi="Times New Roman" w:cs="Times New Roman"/>
              </w:rPr>
              <w:t xml:space="preserve"> 728 316,64</w:t>
            </w:r>
          </w:p>
          <w:p w:rsidR="00156E3B" w:rsidRPr="00AB79BA" w:rsidRDefault="00FD1E8A" w:rsidP="00AB79BA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1355FD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1 029 819,80</w:t>
            </w:r>
          </w:p>
          <w:p w:rsidR="00156E3B" w:rsidRPr="00AB79BA" w:rsidRDefault="001355FD" w:rsidP="00FD1E8A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FD1E8A">
              <w:rPr>
                <w:rFonts w:ascii="Times New Roman" w:hAnsi="Times New Roman" w:cs="Times New Roman"/>
              </w:rPr>
              <w:t>1</w:t>
            </w:r>
            <w:r w:rsidR="00D71203" w:rsidRPr="00AB79BA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 029 819,8</w:t>
            </w:r>
            <w:r w:rsidR="00156E3B" w:rsidRPr="00AB79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1A2504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1A2504">
              <w:rPr>
                <w:rFonts w:ascii="Times New Roman" w:hAnsi="Times New Roman" w:cs="Times New Roman"/>
              </w:rPr>
              <w:t>9</w:t>
            </w:r>
            <w:r w:rsidRPr="00AB79BA">
              <w:rPr>
                <w:rFonts w:ascii="Times New Roman" w:hAnsi="Times New Roman" w:cs="Times New Roman"/>
              </w:rPr>
              <w:t>-202</w:t>
            </w:r>
            <w:r w:rsidR="001A2504">
              <w:rPr>
                <w:rFonts w:ascii="Times New Roman" w:hAnsi="Times New Roman" w:cs="Times New Roman"/>
              </w:rPr>
              <w:t>8</w:t>
            </w:r>
            <w:r w:rsidRPr="00AB79B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AB79BA">
              <w:rPr>
                <w:rFonts w:ascii="Times New Roman" w:hAnsi="Times New Roman" w:cs="Times New Roman"/>
              </w:rPr>
              <w:t>Благоустроительные</w:t>
            </w:r>
            <w:proofErr w:type="spellEnd"/>
            <w:r w:rsidRPr="00AB79BA">
              <w:rPr>
                <w:rFonts w:ascii="Times New Roman" w:hAnsi="Times New Roman" w:cs="Times New Roman"/>
              </w:rPr>
              <w:t xml:space="preserve"> работы в населенных пунктах поселения,  освещение улиц</w:t>
            </w:r>
          </w:p>
        </w:tc>
      </w:tr>
      <w:tr w:rsidR="00156E3B" w:rsidRPr="003B6A9C" w:rsidTr="00AB79BA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Освещение  территории  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Местный бюджет</w:t>
            </w:r>
          </w:p>
          <w:p w:rsidR="00156E3B" w:rsidRPr="00AB79BA" w:rsidRDefault="00D71203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FD1E8A">
              <w:rPr>
                <w:rFonts w:ascii="Times New Roman" w:hAnsi="Times New Roman" w:cs="Times New Roman"/>
              </w:rPr>
              <w:t>9</w:t>
            </w:r>
            <w:r w:rsidR="001355FD">
              <w:rPr>
                <w:rFonts w:ascii="Times New Roman" w:hAnsi="Times New Roman" w:cs="Times New Roman"/>
              </w:rPr>
              <w:t>- 1</w:t>
            </w:r>
            <w:r w:rsidR="00FD1E8A">
              <w:rPr>
                <w:rFonts w:ascii="Times New Roman" w:hAnsi="Times New Roman" w:cs="Times New Roman"/>
              </w:rPr>
              <w:t> 115 768</w:t>
            </w:r>
            <w:r w:rsidR="00156E3B" w:rsidRPr="00AB79BA">
              <w:rPr>
                <w:rFonts w:ascii="Times New Roman" w:hAnsi="Times New Roman" w:cs="Times New Roman"/>
              </w:rPr>
              <w:t>,0</w:t>
            </w:r>
            <w:r w:rsidR="001355FD">
              <w:rPr>
                <w:rFonts w:ascii="Times New Roman" w:hAnsi="Times New Roman" w:cs="Times New Roman"/>
              </w:rPr>
              <w:t>6</w:t>
            </w:r>
          </w:p>
          <w:p w:rsidR="00156E3B" w:rsidRPr="00AB79BA" w:rsidRDefault="00FD1E8A" w:rsidP="00AB79BA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1355FD">
              <w:rPr>
                <w:rFonts w:ascii="Times New Roman" w:hAnsi="Times New Roman" w:cs="Times New Roman"/>
              </w:rPr>
              <w:t>- 1 115 768</w:t>
            </w:r>
            <w:r w:rsidR="00156E3B" w:rsidRPr="00AB79BA">
              <w:rPr>
                <w:rFonts w:ascii="Times New Roman" w:hAnsi="Times New Roman" w:cs="Times New Roman"/>
              </w:rPr>
              <w:t>,0</w:t>
            </w:r>
            <w:r w:rsidR="001355FD">
              <w:rPr>
                <w:rFonts w:ascii="Times New Roman" w:hAnsi="Times New Roman" w:cs="Times New Roman"/>
              </w:rPr>
              <w:t>6</w:t>
            </w:r>
          </w:p>
          <w:p w:rsidR="00156E3B" w:rsidRPr="00AB79BA" w:rsidRDefault="001355FD" w:rsidP="00FD1E8A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FD1E8A">
              <w:rPr>
                <w:rFonts w:ascii="Times New Roman" w:hAnsi="Times New Roman" w:cs="Times New Roman"/>
              </w:rPr>
              <w:t>1</w:t>
            </w:r>
            <w:r w:rsidR="007B70C7">
              <w:rPr>
                <w:rFonts w:ascii="Times New Roman" w:hAnsi="Times New Roman" w:cs="Times New Roman"/>
              </w:rPr>
              <w:t>- 1 115 768</w:t>
            </w:r>
            <w:r w:rsidR="00156E3B" w:rsidRPr="00AB79BA">
              <w:rPr>
                <w:rFonts w:ascii="Times New Roman" w:hAnsi="Times New Roman" w:cs="Times New Roman"/>
              </w:rPr>
              <w:t>,0</w:t>
            </w:r>
            <w:r w:rsidR="007B70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1A2504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1A2504">
              <w:rPr>
                <w:rFonts w:ascii="Times New Roman" w:hAnsi="Times New Roman" w:cs="Times New Roman"/>
              </w:rPr>
              <w:t>9</w:t>
            </w:r>
            <w:r w:rsidRPr="00AB79BA">
              <w:rPr>
                <w:rFonts w:ascii="Times New Roman" w:hAnsi="Times New Roman" w:cs="Times New Roman"/>
              </w:rPr>
              <w:t>-202</w:t>
            </w:r>
            <w:r w:rsidR="001A2504">
              <w:rPr>
                <w:rFonts w:ascii="Times New Roman" w:hAnsi="Times New Roman" w:cs="Times New Roman"/>
              </w:rPr>
              <w:t>8</w:t>
            </w:r>
            <w:r w:rsidRPr="00AB79BA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Работы  по  освещению улиц  и  установке    дополнительных светильников.</w:t>
            </w:r>
          </w:p>
        </w:tc>
      </w:tr>
      <w:tr w:rsidR="00156E3B" w:rsidRPr="003B6A9C" w:rsidTr="00AB79BA">
        <w:trPr>
          <w:trHeight w:val="812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Ремон</w:t>
            </w:r>
            <w:r w:rsidR="000249C1">
              <w:rPr>
                <w:rFonts w:ascii="Times New Roman" w:hAnsi="Times New Roman" w:cs="Times New Roman"/>
              </w:rPr>
              <w:t xml:space="preserve">т  </w:t>
            </w:r>
            <w:r w:rsidR="00A25CB1">
              <w:rPr>
                <w:rFonts w:ascii="Times New Roman" w:hAnsi="Times New Roman" w:cs="Times New Roman"/>
              </w:rPr>
              <w:t xml:space="preserve">подъездных дорог к пожарным 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D71203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AB79BA" w:rsidRDefault="00156E3B" w:rsidP="001A2504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1A2504">
              <w:rPr>
                <w:rFonts w:ascii="Times New Roman" w:hAnsi="Times New Roman" w:cs="Times New Roman"/>
              </w:rPr>
              <w:t>9</w:t>
            </w:r>
            <w:r w:rsidRPr="00AB79BA">
              <w:rPr>
                <w:rFonts w:ascii="Times New Roman" w:hAnsi="Times New Roman" w:cs="Times New Roman"/>
              </w:rPr>
              <w:t>-202</w:t>
            </w:r>
            <w:r w:rsidR="001A2504">
              <w:rPr>
                <w:rFonts w:ascii="Times New Roman" w:hAnsi="Times New Roman" w:cs="Times New Roman"/>
              </w:rPr>
              <w:t>8</w:t>
            </w:r>
            <w:r w:rsidRPr="00AB79BA">
              <w:rPr>
                <w:rFonts w:ascii="Times New Roman" w:hAnsi="Times New Roman" w:cs="Times New Roman"/>
              </w:rPr>
              <w:t xml:space="preserve"> гг</w:t>
            </w:r>
            <w:r w:rsidR="002C41DF" w:rsidRPr="00AB7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56E3B" w:rsidRPr="00AB79BA" w:rsidRDefault="00156E3B" w:rsidP="00AB79BA">
            <w:pPr>
              <w:pStyle w:val="afa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Обеспечение пожарной безопасности</w:t>
            </w:r>
          </w:p>
        </w:tc>
      </w:tr>
    </w:tbl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3B6A9C" w:rsidRDefault="00AB79BA" w:rsidP="003B6A9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6.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Ц</w:t>
      </w:r>
      <w:r w:rsidRPr="003B6A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AB79BA" w:rsidRDefault="00AB79BA" w:rsidP="003B6A9C">
      <w:pPr>
        <w:tabs>
          <w:tab w:val="right" w:pos="10065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3B6A9C" w:rsidRDefault="00156E3B" w:rsidP="00AB79BA">
      <w:pPr>
        <w:tabs>
          <w:tab w:val="right" w:pos="10065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6.1. Система объектов образования</w:t>
      </w:r>
    </w:p>
    <w:p w:rsidR="00156E3B" w:rsidRPr="003B6A9C" w:rsidRDefault="00156E3B" w:rsidP="003B6A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00"/>
          <w:lang w:eastAsia="ar-SA"/>
        </w:rPr>
      </w:pPr>
    </w:p>
    <w:p w:rsidR="00156E3B" w:rsidRPr="003B6A9C" w:rsidRDefault="00156E3B" w:rsidP="003B6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Плановые значения целевых показателей</w:t>
      </w:r>
    </w:p>
    <w:tbl>
      <w:tblPr>
        <w:tblW w:w="5000" w:type="pct"/>
        <w:tblLook w:val="04A0"/>
      </w:tblPr>
      <w:tblGrid>
        <w:gridCol w:w="536"/>
        <w:gridCol w:w="2433"/>
        <w:gridCol w:w="685"/>
        <w:gridCol w:w="685"/>
        <w:gridCol w:w="685"/>
        <w:gridCol w:w="685"/>
        <w:gridCol w:w="685"/>
        <w:gridCol w:w="1312"/>
        <w:gridCol w:w="2431"/>
      </w:tblGrid>
      <w:tr w:rsidR="00156E3B" w:rsidRPr="003B6A9C" w:rsidTr="00AB79BA"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N</w:t>
            </w: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Ед.</w:t>
            </w: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199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Значение целевых показателей</w:t>
            </w:r>
          </w:p>
        </w:tc>
        <w:tc>
          <w:tcPr>
            <w:tcW w:w="11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Ожидаемые результаты, по которым достигаются целевые показатели</w:t>
            </w:r>
          </w:p>
        </w:tc>
      </w:tr>
      <w:tr w:rsidR="00156E3B" w:rsidRPr="003B6A9C" w:rsidTr="00AB79BA"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FD1E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201</w:t>
            </w:r>
            <w:r w:rsidR="00FD1E8A">
              <w:rPr>
                <w:rFonts w:ascii="Times New Roman" w:hAnsi="Times New Roman" w:cs="Times New Roman"/>
              </w:rPr>
              <w:t>9</w:t>
            </w:r>
            <w:r w:rsidRPr="00AB79B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FD1E8A" w:rsidP="00FD1E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156E3B" w:rsidRPr="00AB79B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FD1E8A" w:rsidP="00FD1E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156E3B" w:rsidRPr="00AB79B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FD1E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202</w:t>
            </w:r>
            <w:r w:rsidR="00FD1E8A">
              <w:rPr>
                <w:rFonts w:ascii="Times New Roman" w:hAnsi="Times New Roman" w:cs="Times New Roman"/>
              </w:rPr>
              <w:t>2</w:t>
            </w:r>
            <w:r w:rsidRPr="00AB79B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FD1E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Окончание срока действия (202</w:t>
            </w:r>
            <w:r w:rsidR="00FD1E8A">
              <w:rPr>
                <w:rFonts w:ascii="Times New Roman" w:hAnsi="Times New Roman" w:cs="Times New Roman"/>
              </w:rPr>
              <w:t>8</w:t>
            </w:r>
            <w:r w:rsidRPr="00AB79BA">
              <w:rPr>
                <w:rFonts w:ascii="Times New Roman" w:hAnsi="Times New Roman" w:cs="Times New Roman"/>
              </w:rPr>
              <w:t xml:space="preserve"> год)</w:t>
            </w:r>
          </w:p>
        </w:tc>
        <w:tc>
          <w:tcPr>
            <w:tcW w:w="11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56E3B" w:rsidRPr="003B6A9C" w:rsidTr="00AB79BA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AB79BA" w:rsidRDefault="00AB79BA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      </w:r>
            <w:proofErr w:type="gramStart"/>
            <w:r w:rsidRPr="00AB79BA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457FF4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156E3B" w:rsidRPr="003B6A9C" w:rsidTr="00AB79BA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AB79BA" w:rsidRDefault="00AB79BA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доля детей в возрасте от 1 года до 6 лет, состоящих на учете для определения в муниципальные дошкольные образовательные учреждения, в общей численности детей в возрасте от 1 года до 6 лет</w:t>
            </w: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AB79BA" w:rsidRDefault="00457FF4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32</w:t>
            </w: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0</w:t>
            </w: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0</w:t>
            </w: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0</w:t>
            </w: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0</w:t>
            </w: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156E3B" w:rsidRPr="003B6A9C" w:rsidTr="00AB79BA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AB79BA" w:rsidRDefault="00AB79BA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 xml:space="preserve">Доля муниципальных общеобразовательных учреждений и учреждений дополнительного образования детей, соответствующих современным требованиям обучения, в общем количестве муниципальных общеобразовательных учреждений и учреждений дополнительного образования детей 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AB79BA" w:rsidRDefault="00156E3B" w:rsidP="00AB7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Модернизация материально-технической базы общеобразовательных учреждений и учреждений дополнительного образования детей, создание современных условий для получения образования в соответствии с требованиями и нормативами действующего законодательства</w:t>
            </w:r>
          </w:p>
        </w:tc>
      </w:tr>
    </w:tbl>
    <w:p w:rsidR="00156E3B" w:rsidRPr="003B6A9C" w:rsidRDefault="00156E3B" w:rsidP="003B6A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3B6A9C" w:rsidRDefault="00156E3B" w:rsidP="003B6A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3B6A9C" w:rsidRDefault="00156E3B" w:rsidP="00AB79BA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6.2. Система объектов здравоохранения</w:t>
      </w:r>
    </w:p>
    <w:p w:rsidR="00156E3B" w:rsidRPr="003B6A9C" w:rsidRDefault="00156E3B" w:rsidP="003B6A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3B6A9C" w:rsidRDefault="00156E3B" w:rsidP="003B6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Одной из стратегических целей развития системы здравоохранения населения является обеспечение условий для удовлетворения потребностей граждан в качественном обслуживании и предоставлении медицинских услуг, в том числе через улучшение доступности объектов здравоохранения, обновления их инфраструктуры и материально-технической базы.</w:t>
      </w:r>
    </w:p>
    <w:p w:rsidR="00156E3B" w:rsidRPr="003B6A9C" w:rsidRDefault="00156E3B" w:rsidP="00AB79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Исходя из этого, индикаторами, характеризующими успешность реализации Программы, являются:</w:t>
      </w:r>
    </w:p>
    <w:p w:rsidR="00156E3B" w:rsidRPr="003B6A9C" w:rsidRDefault="00156E3B" w:rsidP="003B6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lastRenderedPageBreak/>
        <w:t xml:space="preserve"> - степень готовности объектов, в соответствии с графиком выполнения работ;</w:t>
      </w:r>
    </w:p>
    <w:p w:rsidR="00156E3B" w:rsidRPr="003B6A9C" w:rsidRDefault="00156E3B" w:rsidP="003B6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 наличие условий для получения качественных медицинских услуг;</w:t>
      </w:r>
    </w:p>
    <w:p w:rsidR="00156E3B" w:rsidRPr="003B6A9C" w:rsidRDefault="00156E3B" w:rsidP="003B6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- отсутствие очереди на получение медицинских услуг в учреждениях здравоохранения.</w:t>
      </w:r>
    </w:p>
    <w:p w:rsidR="00156E3B" w:rsidRPr="003B6A9C" w:rsidRDefault="00156E3B" w:rsidP="003B6A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3B6A9C" w:rsidRDefault="00156E3B" w:rsidP="00AB79BA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6.3. Система объектов культуры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1188"/>
        <w:gridCol w:w="1214"/>
        <w:gridCol w:w="1042"/>
        <w:gridCol w:w="1040"/>
        <w:gridCol w:w="1111"/>
        <w:gridCol w:w="1565"/>
      </w:tblGrid>
      <w:tr w:rsidR="00156E3B" w:rsidRPr="003B6A9C" w:rsidTr="00156E3B">
        <w:trPr>
          <w:trHeight w:val="442"/>
        </w:trPr>
        <w:tc>
          <w:tcPr>
            <w:tcW w:w="1468" w:type="pct"/>
            <w:vMerge w:val="restart"/>
          </w:tcPr>
          <w:p w:rsidR="00156E3B" w:rsidRPr="003B6A9C" w:rsidRDefault="00156E3B" w:rsidP="00AB79B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3532" w:type="pct"/>
            <w:gridSpan w:val="6"/>
          </w:tcPr>
          <w:p w:rsidR="00156E3B" w:rsidRPr="003B6A9C" w:rsidRDefault="00156E3B" w:rsidP="00AB79B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показатель %, в т.ч. по годам</w:t>
            </w:r>
          </w:p>
        </w:tc>
      </w:tr>
      <w:tr w:rsidR="00156E3B" w:rsidRPr="003B6A9C" w:rsidTr="00156E3B">
        <w:trPr>
          <w:trHeight w:val="421"/>
        </w:trPr>
        <w:tc>
          <w:tcPr>
            <w:tcW w:w="1468" w:type="pct"/>
            <w:vMerge/>
          </w:tcPr>
          <w:p w:rsidR="00156E3B" w:rsidRPr="003B6A9C" w:rsidRDefault="00156E3B" w:rsidP="00AB79B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</w:p>
        </w:tc>
        <w:tc>
          <w:tcPr>
            <w:tcW w:w="586" w:type="pct"/>
          </w:tcPr>
          <w:p w:rsidR="00156E3B" w:rsidRPr="003B6A9C" w:rsidRDefault="00156E3B" w:rsidP="00FD1E8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</w:t>
            </w:r>
            <w:r w:rsidR="00FD1E8A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9</w:t>
            </w:r>
          </w:p>
        </w:tc>
        <w:tc>
          <w:tcPr>
            <w:tcW w:w="599" w:type="pct"/>
          </w:tcPr>
          <w:p w:rsidR="00156E3B" w:rsidRPr="003B6A9C" w:rsidRDefault="00FD1E8A" w:rsidP="00FD1E8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2020</w:t>
            </w:r>
          </w:p>
        </w:tc>
        <w:tc>
          <w:tcPr>
            <w:tcW w:w="514" w:type="pct"/>
          </w:tcPr>
          <w:p w:rsidR="00156E3B" w:rsidRPr="003B6A9C" w:rsidRDefault="00FD1E8A" w:rsidP="00FD1E8A">
            <w:pPr>
              <w:spacing w:after="0" w:line="240" w:lineRule="auto"/>
              <w:ind w:right="-25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2021</w:t>
            </w:r>
          </w:p>
        </w:tc>
        <w:tc>
          <w:tcPr>
            <w:tcW w:w="513" w:type="pct"/>
          </w:tcPr>
          <w:p w:rsidR="00156E3B" w:rsidRPr="003B6A9C" w:rsidRDefault="00156E3B" w:rsidP="00FD1E8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FD1E8A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</w:t>
            </w:r>
          </w:p>
        </w:tc>
        <w:tc>
          <w:tcPr>
            <w:tcW w:w="548" w:type="pct"/>
          </w:tcPr>
          <w:p w:rsidR="00156E3B" w:rsidRPr="003B6A9C" w:rsidRDefault="00156E3B" w:rsidP="00FD1E8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FD1E8A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3</w:t>
            </w:r>
          </w:p>
        </w:tc>
        <w:tc>
          <w:tcPr>
            <w:tcW w:w="772" w:type="pct"/>
          </w:tcPr>
          <w:p w:rsidR="00156E3B" w:rsidRPr="003B6A9C" w:rsidRDefault="00156E3B" w:rsidP="00FD1E8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FD1E8A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4</w:t>
            </w:r>
            <w:r w:rsidRPr="003B6A9C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-202</w:t>
            </w:r>
            <w:r w:rsidR="00FD1E8A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8</w:t>
            </w:r>
          </w:p>
        </w:tc>
      </w:tr>
      <w:tr w:rsidR="00156E3B" w:rsidRPr="003B6A9C" w:rsidTr="00156E3B">
        <w:trPr>
          <w:trHeight w:val="421"/>
        </w:trPr>
        <w:tc>
          <w:tcPr>
            <w:tcW w:w="1468" w:type="pct"/>
          </w:tcPr>
          <w:p w:rsidR="00156E3B" w:rsidRPr="003B6A9C" w:rsidRDefault="00156E3B" w:rsidP="00AB79B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  <w:vertAlign w:val="superscript"/>
              </w:rPr>
            </w:pPr>
            <w:r w:rsidRPr="003B6A9C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 xml:space="preserve">Доля населения, посещающая учреждения культуры в общей численности населения </w:t>
            </w:r>
          </w:p>
        </w:tc>
        <w:tc>
          <w:tcPr>
            <w:tcW w:w="586" w:type="pct"/>
          </w:tcPr>
          <w:p w:rsidR="00156E3B" w:rsidRPr="003B6A9C" w:rsidRDefault="00156E3B" w:rsidP="00AB79B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31</w:t>
            </w:r>
          </w:p>
        </w:tc>
        <w:tc>
          <w:tcPr>
            <w:tcW w:w="599" w:type="pct"/>
          </w:tcPr>
          <w:p w:rsidR="00156E3B" w:rsidRPr="003B6A9C" w:rsidRDefault="00156E3B" w:rsidP="00AB79B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514" w:type="pct"/>
          </w:tcPr>
          <w:p w:rsidR="00156E3B" w:rsidRPr="003B6A9C" w:rsidRDefault="00156E3B" w:rsidP="00AB79B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513" w:type="pct"/>
          </w:tcPr>
          <w:p w:rsidR="00156E3B" w:rsidRPr="003B6A9C" w:rsidRDefault="00156E3B" w:rsidP="00AB79B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548" w:type="pct"/>
          </w:tcPr>
          <w:p w:rsidR="00156E3B" w:rsidRPr="003B6A9C" w:rsidRDefault="00156E3B" w:rsidP="00AB79B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772" w:type="pct"/>
          </w:tcPr>
          <w:p w:rsidR="00156E3B" w:rsidRPr="003B6A9C" w:rsidRDefault="00156E3B" w:rsidP="00AB79B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64</w:t>
            </w:r>
          </w:p>
        </w:tc>
      </w:tr>
    </w:tbl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3B6A9C" w:rsidRDefault="00156E3B" w:rsidP="00AB79BA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6.4. Система объектов физической культуры и спорта</w:t>
      </w:r>
    </w:p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1"/>
        <w:gridCol w:w="1340"/>
        <w:gridCol w:w="981"/>
        <w:gridCol w:w="981"/>
        <w:gridCol w:w="981"/>
        <w:gridCol w:w="981"/>
        <w:gridCol w:w="981"/>
        <w:gridCol w:w="1091"/>
      </w:tblGrid>
      <w:tr w:rsidR="00156E3B" w:rsidRPr="003B6A9C" w:rsidTr="00156E3B">
        <w:tc>
          <w:tcPr>
            <w:tcW w:w="1381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661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84" w:type="pct"/>
          </w:tcPr>
          <w:p w:rsidR="00156E3B" w:rsidRPr="003B6A9C" w:rsidRDefault="00156E3B" w:rsidP="00FD1E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D1E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</w:tcPr>
          <w:p w:rsidR="00156E3B" w:rsidRPr="003B6A9C" w:rsidRDefault="004D44FD" w:rsidP="004D44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84" w:type="pct"/>
          </w:tcPr>
          <w:p w:rsidR="00156E3B" w:rsidRPr="003B6A9C" w:rsidRDefault="004D44FD" w:rsidP="004D44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84" w:type="pct"/>
          </w:tcPr>
          <w:p w:rsidR="00156E3B" w:rsidRPr="003B6A9C" w:rsidRDefault="00156E3B" w:rsidP="004D44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D4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pct"/>
          </w:tcPr>
          <w:p w:rsidR="00156E3B" w:rsidRPr="003B6A9C" w:rsidRDefault="00156E3B" w:rsidP="004D44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D4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" w:type="pct"/>
          </w:tcPr>
          <w:p w:rsidR="00156E3B" w:rsidRPr="003B6A9C" w:rsidRDefault="00156E3B" w:rsidP="004D44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D44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D44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56E3B" w:rsidRPr="003B6A9C" w:rsidTr="00156E3B">
        <w:tc>
          <w:tcPr>
            <w:tcW w:w="1381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gramStart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достижения норматива обеспеченности населения села</w:t>
            </w:r>
            <w:proofErr w:type="gramEnd"/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спортивными залами</w:t>
            </w:r>
          </w:p>
        </w:tc>
        <w:tc>
          <w:tcPr>
            <w:tcW w:w="661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8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56E3B" w:rsidRPr="003B6A9C" w:rsidTr="00156E3B">
        <w:tc>
          <w:tcPr>
            <w:tcW w:w="1381" w:type="pct"/>
          </w:tcPr>
          <w:p w:rsidR="00156E3B" w:rsidRPr="003B6A9C" w:rsidRDefault="00156E3B" w:rsidP="00AB79BA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Уровень достижения норматива обеспеченности населения спортивными сооружениями </w:t>
            </w:r>
          </w:p>
        </w:tc>
        <w:tc>
          <w:tcPr>
            <w:tcW w:w="661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" w:type="pct"/>
          </w:tcPr>
          <w:p w:rsidR="00156E3B" w:rsidRPr="003B6A9C" w:rsidRDefault="00156E3B" w:rsidP="00AB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1463D" w:rsidRDefault="00E1463D" w:rsidP="00AB79BA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</w:pPr>
    </w:p>
    <w:p w:rsidR="00156E3B" w:rsidRPr="003B6A9C" w:rsidRDefault="00AB79BA" w:rsidP="00AB79BA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  <w:t>7</w:t>
      </w: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 xml:space="preserve"> О</w:t>
      </w:r>
      <w:r w:rsidRPr="003B6A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ценка эффективности мероприятий, включенных в программу, в том числе с точки </w:t>
      </w:r>
      <w:proofErr w:type="gramStart"/>
      <w:r w:rsidRPr="003B6A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зрения достижения расчетного уровня обеспеченности населения сел</w:t>
      </w:r>
      <w:proofErr w:type="gramEnd"/>
      <w:r w:rsidRPr="003B6A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услугами в объектах местного значения в областях образования, физической культуры и массового спорта и культуры, в соответствии с местными нормативами градостроительного проектирования села</w:t>
      </w:r>
    </w:p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3B6A9C" w:rsidRDefault="00156E3B" w:rsidP="00AB79BA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7.1. Система объектов образования</w:t>
      </w:r>
    </w:p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3B6A9C" w:rsidRDefault="00156E3B" w:rsidP="003B6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Реализация мероприятий программы позволит создать современные условия для </w:t>
      </w:r>
      <w:r w:rsidR="004D44FD">
        <w:rPr>
          <w:rFonts w:ascii="Times New Roman" w:hAnsi="Times New Roman" w:cs="Times New Roman"/>
          <w:sz w:val="24"/>
          <w:szCs w:val="24"/>
        </w:rPr>
        <w:t xml:space="preserve">реализации программ дошкольного </w:t>
      </w:r>
      <w:r w:rsidRPr="003B6A9C">
        <w:rPr>
          <w:rFonts w:ascii="Times New Roman" w:hAnsi="Times New Roman" w:cs="Times New Roman"/>
          <w:sz w:val="24"/>
          <w:szCs w:val="24"/>
        </w:rPr>
        <w:t>и дополнительного образования в соответствии с требованиями и нормативами действующего законодательства.</w:t>
      </w:r>
    </w:p>
    <w:p w:rsidR="00156E3B" w:rsidRPr="003B6A9C" w:rsidRDefault="00156E3B" w:rsidP="003B6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6E3B" w:rsidRPr="003B6A9C" w:rsidRDefault="00156E3B" w:rsidP="00AB79BA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7.2. Система объектов здравоохранения</w:t>
      </w:r>
    </w:p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3B6A9C" w:rsidRDefault="00156E3B" w:rsidP="003B6A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программы в системе здравоохранения позволит решить вопросы качества, эффективности и доступности большего количества видов медицинских услуг.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сельского поселения </w:t>
      </w:r>
      <w:r w:rsidR="00457FF4" w:rsidRPr="003B6A9C">
        <w:rPr>
          <w:rFonts w:ascii="Times New Roman" w:eastAsia="Calibri" w:hAnsi="Times New Roman" w:cs="Times New Roman"/>
          <w:sz w:val="24"/>
          <w:szCs w:val="24"/>
        </w:rPr>
        <w:t>Большая Рязань</w:t>
      </w:r>
      <w:r w:rsidRPr="003B6A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3B6A9C" w:rsidRDefault="00156E3B" w:rsidP="00AB79BA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7.3. Система объектов культуры</w:t>
      </w:r>
    </w:p>
    <w:p w:rsidR="00156E3B" w:rsidRPr="003B6A9C" w:rsidRDefault="00156E3B" w:rsidP="003B6A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программы позволит решить вопросы качества, эффективности и доступности большего количества видов услуг. В течение срока действия программы решение указанной проблемы окажет существенное положительное влияние на социальное и культурное </w:t>
      </w:r>
      <w:r w:rsidRPr="003B6A9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благополучие жителей и общее экономическое развитие сельского поселения </w:t>
      </w:r>
      <w:r w:rsidR="00457FF4" w:rsidRPr="003B6A9C">
        <w:rPr>
          <w:rFonts w:ascii="Times New Roman" w:eastAsia="Calibri" w:hAnsi="Times New Roman" w:cs="Times New Roman"/>
          <w:sz w:val="24"/>
          <w:szCs w:val="24"/>
        </w:rPr>
        <w:t>Большая Рязань</w:t>
      </w:r>
      <w:r w:rsidRPr="003B6A9C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, увеличив долю населения, посещающую культурные учреждения.</w:t>
      </w:r>
    </w:p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3B6A9C" w:rsidRDefault="00156E3B" w:rsidP="00AB79BA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7.4. Система объектов физической культуры и спорта</w:t>
      </w:r>
    </w:p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3B6A9C" w:rsidRDefault="00156E3B" w:rsidP="003B6A9C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A9C">
        <w:rPr>
          <w:rFonts w:ascii="Times New Roman" w:eastAsia="Calibri" w:hAnsi="Times New Roman" w:cs="Times New Roman"/>
          <w:sz w:val="24"/>
          <w:szCs w:val="24"/>
        </w:rPr>
        <w:t>Учитывая данные, полученные с применением методики, с целью доведения необходимой площади определенных типов спортивных сооружений и их количества до нормативных значений потребности в объектах физической культуры и спорта, дополнительное количество спортивных сооружений по каждому типу составляет:</w:t>
      </w:r>
    </w:p>
    <w:p w:rsidR="00156E3B" w:rsidRPr="003B6A9C" w:rsidRDefault="00E1463D" w:rsidP="003B6A9C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457FF4" w:rsidRPr="003B6A9C">
        <w:rPr>
          <w:rFonts w:ascii="Times New Roman" w:eastAsia="Calibri" w:hAnsi="Times New Roman" w:cs="Times New Roman"/>
          <w:sz w:val="24"/>
          <w:szCs w:val="24"/>
        </w:rPr>
        <w:t xml:space="preserve"> плоскостные сооружения-2.</w:t>
      </w:r>
    </w:p>
    <w:p w:rsidR="00156E3B" w:rsidRPr="003B6A9C" w:rsidRDefault="00156E3B" w:rsidP="003B6A9C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3B6A9C" w:rsidRDefault="00E1463D" w:rsidP="00E1463D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8.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</w:t>
      </w:r>
      <w:r w:rsidRPr="003B6A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E1463D" w:rsidRDefault="00E1463D" w:rsidP="003B6A9C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</w:p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</w:t>
      </w: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EE44A9" w:rsidRPr="003B6A9C">
        <w:rPr>
          <w:rFonts w:ascii="Times New Roman" w:eastAsia="Calibri" w:hAnsi="Times New Roman" w:cs="Times New Roman"/>
          <w:sz w:val="24"/>
          <w:szCs w:val="24"/>
        </w:rPr>
        <w:t>Большая Рязань</w:t>
      </w:r>
      <w:r w:rsidRPr="003B6A9C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156E3B" w:rsidRPr="003B6A9C" w:rsidRDefault="00156E3B" w:rsidP="003B6A9C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3B6A9C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EE44A9" w:rsidRPr="003B6A9C">
        <w:rPr>
          <w:rFonts w:ascii="Times New Roman" w:eastAsia="Calibri" w:hAnsi="Times New Roman" w:cs="Times New Roman"/>
          <w:sz w:val="24"/>
          <w:szCs w:val="24"/>
        </w:rPr>
        <w:t>Большая Рязань</w:t>
      </w:r>
      <w:r w:rsidRPr="003B6A9C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. Данные программы должны обеспечивать сбалансированное перспективное развитие социальной инфраструктуры </w:t>
      </w: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EE44A9" w:rsidRPr="003B6A9C">
        <w:rPr>
          <w:rFonts w:ascii="Times New Roman" w:eastAsia="Calibri" w:hAnsi="Times New Roman" w:cs="Times New Roman"/>
          <w:sz w:val="24"/>
          <w:szCs w:val="24"/>
        </w:rPr>
        <w:t>Большая Рязань</w:t>
      </w:r>
      <w:r w:rsidRPr="003B6A9C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</w:t>
      </w:r>
      <w:r w:rsidRPr="003B6A9C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EE44A9" w:rsidRPr="003B6A9C">
        <w:rPr>
          <w:rFonts w:ascii="Times New Roman" w:eastAsia="Calibri" w:hAnsi="Times New Roman" w:cs="Times New Roman"/>
          <w:sz w:val="24"/>
          <w:szCs w:val="24"/>
        </w:rPr>
        <w:t>Большая Рязань</w:t>
      </w:r>
      <w:r w:rsidRPr="003B6A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3B6A9C" w:rsidRDefault="00156E3B" w:rsidP="003B6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Информационное обеспечение Программы осуществляется путем проведения целевого блока мероприятий </w:t>
      </w:r>
      <w:r w:rsidR="004D44FD">
        <w:rPr>
          <w:rFonts w:ascii="Times New Roman" w:hAnsi="Times New Roman" w:cs="Times New Roman"/>
          <w:sz w:val="24"/>
          <w:szCs w:val="24"/>
        </w:rPr>
        <w:t xml:space="preserve">в средствах массовой информации, </w:t>
      </w:r>
      <w:bookmarkStart w:id="0" w:name="_GoBack"/>
      <w:bookmarkEnd w:id="0"/>
      <w:r w:rsidRPr="003B6A9C">
        <w:rPr>
          <w:rFonts w:ascii="Times New Roman" w:hAnsi="Times New Roman" w:cs="Times New Roman"/>
          <w:sz w:val="24"/>
          <w:szCs w:val="24"/>
        </w:rPr>
        <w:t>подготовка постоянных публикаций в прессе, серии репортажей о проведении отдельных мероприятий Программы.</w:t>
      </w:r>
    </w:p>
    <w:p w:rsidR="00C1351C" w:rsidRPr="003B6A9C" w:rsidRDefault="00C1351C" w:rsidP="003B6A9C">
      <w:pPr>
        <w:pStyle w:val="afa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1351C" w:rsidRPr="003B6A9C" w:rsidSect="009A7934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5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22C48A5"/>
    <w:multiLevelType w:val="hybridMultilevel"/>
    <w:tmpl w:val="D8F0F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FE431B"/>
    <w:multiLevelType w:val="hybridMultilevel"/>
    <w:tmpl w:val="CE5E6186"/>
    <w:lvl w:ilvl="0" w:tplc="CF849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7C8C"/>
    <w:rsid w:val="00004B62"/>
    <w:rsid w:val="000206B8"/>
    <w:rsid w:val="000249C1"/>
    <w:rsid w:val="00026D0A"/>
    <w:rsid w:val="00031B40"/>
    <w:rsid w:val="0006213B"/>
    <w:rsid w:val="00082ADF"/>
    <w:rsid w:val="000935E5"/>
    <w:rsid w:val="00097374"/>
    <w:rsid w:val="00097791"/>
    <w:rsid w:val="000A236D"/>
    <w:rsid w:val="000A6345"/>
    <w:rsid w:val="000B6A5F"/>
    <w:rsid w:val="000C1310"/>
    <w:rsid w:val="000D6F44"/>
    <w:rsid w:val="000F17E9"/>
    <w:rsid w:val="000F56AC"/>
    <w:rsid w:val="00101EC7"/>
    <w:rsid w:val="0011273D"/>
    <w:rsid w:val="00122CBF"/>
    <w:rsid w:val="0012666A"/>
    <w:rsid w:val="001278F4"/>
    <w:rsid w:val="00134DEE"/>
    <w:rsid w:val="001355FD"/>
    <w:rsid w:val="001423AF"/>
    <w:rsid w:val="0015091B"/>
    <w:rsid w:val="00156E3B"/>
    <w:rsid w:val="001734FB"/>
    <w:rsid w:val="00187D4A"/>
    <w:rsid w:val="001946FE"/>
    <w:rsid w:val="001A2504"/>
    <w:rsid w:val="001A504A"/>
    <w:rsid w:val="001B7C57"/>
    <w:rsid w:val="001C58B9"/>
    <w:rsid w:val="001D24BE"/>
    <w:rsid w:val="001E2BB5"/>
    <w:rsid w:val="001F3591"/>
    <w:rsid w:val="002000BA"/>
    <w:rsid w:val="002033C8"/>
    <w:rsid w:val="0023574A"/>
    <w:rsid w:val="0027024C"/>
    <w:rsid w:val="00281ADF"/>
    <w:rsid w:val="002A490D"/>
    <w:rsid w:val="002B7D8B"/>
    <w:rsid w:val="002C39FC"/>
    <w:rsid w:val="002C41DF"/>
    <w:rsid w:val="002E1261"/>
    <w:rsid w:val="002E1546"/>
    <w:rsid w:val="002E287D"/>
    <w:rsid w:val="00301A9A"/>
    <w:rsid w:val="003072E1"/>
    <w:rsid w:val="003140C8"/>
    <w:rsid w:val="00331856"/>
    <w:rsid w:val="00337D76"/>
    <w:rsid w:val="00347109"/>
    <w:rsid w:val="0037529A"/>
    <w:rsid w:val="003A1541"/>
    <w:rsid w:val="003B301A"/>
    <w:rsid w:val="003B6A9C"/>
    <w:rsid w:val="003D3819"/>
    <w:rsid w:val="003F5D26"/>
    <w:rsid w:val="003F5EA2"/>
    <w:rsid w:val="00453909"/>
    <w:rsid w:val="00457FF4"/>
    <w:rsid w:val="0046350A"/>
    <w:rsid w:val="00471EA0"/>
    <w:rsid w:val="00477382"/>
    <w:rsid w:val="00477FB1"/>
    <w:rsid w:val="0048109E"/>
    <w:rsid w:val="004869C2"/>
    <w:rsid w:val="00490DE1"/>
    <w:rsid w:val="00495C57"/>
    <w:rsid w:val="004A05EB"/>
    <w:rsid w:val="004B17F5"/>
    <w:rsid w:val="004C14A1"/>
    <w:rsid w:val="004D44FD"/>
    <w:rsid w:val="004F1DDD"/>
    <w:rsid w:val="00515987"/>
    <w:rsid w:val="00517F6F"/>
    <w:rsid w:val="0052475C"/>
    <w:rsid w:val="005264D6"/>
    <w:rsid w:val="005275F6"/>
    <w:rsid w:val="00550F3A"/>
    <w:rsid w:val="00551725"/>
    <w:rsid w:val="00572CBA"/>
    <w:rsid w:val="0057343C"/>
    <w:rsid w:val="00584CC8"/>
    <w:rsid w:val="0058696E"/>
    <w:rsid w:val="00594B99"/>
    <w:rsid w:val="005A3C08"/>
    <w:rsid w:val="005B0E46"/>
    <w:rsid w:val="005E6246"/>
    <w:rsid w:val="005E6511"/>
    <w:rsid w:val="005F075E"/>
    <w:rsid w:val="005F67B6"/>
    <w:rsid w:val="00602941"/>
    <w:rsid w:val="0060795D"/>
    <w:rsid w:val="00641A01"/>
    <w:rsid w:val="00642EDA"/>
    <w:rsid w:val="00643FBC"/>
    <w:rsid w:val="006468C3"/>
    <w:rsid w:val="00647C99"/>
    <w:rsid w:val="006553A0"/>
    <w:rsid w:val="00686608"/>
    <w:rsid w:val="00691D86"/>
    <w:rsid w:val="00692745"/>
    <w:rsid w:val="006A1218"/>
    <w:rsid w:val="006C38DB"/>
    <w:rsid w:val="006E17AD"/>
    <w:rsid w:val="006F1DE6"/>
    <w:rsid w:val="00701417"/>
    <w:rsid w:val="00712799"/>
    <w:rsid w:val="007246C4"/>
    <w:rsid w:val="00742C36"/>
    <w:rsid w:val="00744FDE"/>
    <w:rsid w:val="00753C75"/>
    <w:rsid w:val="00754416"/>
    <w:rsid w:val="007A23E2"/>
    <w:rsid w:val="007B23B5"/>
    <w:rsid w:val="007B70C7"/>
    <w:rsid w:val="007E00F8"/>
    <w:rsid w:val="007F1D67"/>
    <w:rsid w:val="007F2D6C"/>
    <w:rsid w:val="007F3AE4"/>
    <w:rsid w:val="00801130"/>
    <w:rsid w:val="00806278"/>
    <w:rsid w:val="00817E60"/>
    <w:rsid w:val="008216F9"/>
    <w:rsid w:val="00825E45"/>
    <w:rsid w:val="00832A32"/>
    <w:rsid w:val="00835698"/>
    <w:rsid w:val="008979B6"/>
    <w:rsid w:val="008C6639"/>
    <w:rsid w:val="008D2061"/>
    <w:rsid w:val="008F6C51"/>
    <w:rsid w:val="009075C7"/>
    <w:rsid w:val="00932311"/>
    <w:rsid w:val="00984286"/>
    <w:rsid w:val="00986CBB"/>
    <w:rsid w:val="00987447"/>
    <w:rsid w:val="009874B2"/>
    <w:rsid w:val="00993A97"/>
    <w:rsid w:val="009A7934"/>
    <w:rsid w:val="009B0B20"/>
    <w:rsid w:val="009B281C"/>
    <w:rsid w:val="009C4A79"/>
    <w:rsid w:val="009C5B46"/>
    <w:rsid w:val="009D7FC1"/>
    <w:rsid w:val="009E3509"/>
    <w:rsid w:val="009F0F59"/>
    <w:rsid w:val="009F2C25"/>
    <w:rsid w:val="00A059B6"/>
    <w:rsid w:val="00A124BC"/>
    <w:rsid w:val="00A16365"/>
    <w:rsid w:val="00A23F64"/>
    <w:rsid w:val="00A25CB1"/>
    <w:rsid w:val="00A439BF"/>
    <w:rsid w:val="00A4614F"/>
    <w:rsid w:val="00A57836"/>
    <w:rsid w:val="00A61D73"/>
    <w:rsid w:val="00A773D7"/>
    <w:rsid w:val="00A83EA5"/>
    <w:rsid w:val="00A86B15"/>
    <w:rsid w:val="00A8789D"/>
    <w:rsid w:val="00AB20C3"/>
    <w:rsid w:val="00AB4FC1"/>
    <w:rsid w:val="00AB54ED"/>
    <w:rsid w:val="00AB79BA"/>
    <w:rsid w:val="00AC1686"/>
    <w:rsid w:val="00AC4CEE"/>
    <w:rsid w:val="00AD268D"/>
    <w:rsid w:val="00AF0D76"/>
    <w:rsid w:val="00AF17A1"/>
    <w:rsid w:val="00AF5C69"/>
    <w:rsid w:val="00B006AD"/>
    <w:rsid w:val="00B121B6"/>
    <w:rsid w:val="00B275DA"/>
    <w:rsid w:val="00B43F44"/>
    <w:rsid w:val="00B47131"/>
    <w:rsid w:val="00B51BD7"/>
    <w:rsid w:val="00B52CF6"/>
    <w:rsid w:val="00B56988"/>
    <w:rsid w:val="00B624F6"/>
    <w:rsid w:val="00B66A42"/>
    <w:rsid w:val="00B725A5"/>
    <w:rsid w:val="00B7279C"/>
    <w:rsid w:val="00B768FD"/>
    <w:rsid w:val="00B83329"/>
    <w:rsid w:val="00B9061A"/>
    <w:rsid w:val="00B92833"/>
    <w:rsid w:val="00B9608F"/>
    <w:rsid w:val="00BA0674"/>
    <w:rsid w:val="00BB00BC"/>
    <w:rsid w:val="00BC01D7"/>
    <w:rsid w:val="00BC2E5A"/>
    <w:rsid w:val="00BE0BAC"/>
    <w:rsid w:val="00C034C1"/>
    <w:rsid w:val="00C10FE0"/>
    <w:rsid w:val="00C1351C"/>
    <w:rsid w:val="00C34755"/>
    <w:rsid w:val="00C52A19"/>
    <w:rsid w:val="00C547C2"/>
    <w:rsid w:val="00CC2703"/>
    <w:rsid w:val="00CC70AA"/>
    <w:rsid w:val="00CD294F"/>
    <w:rsid w:val="00CE0BAA"/>
    <w:rsid w:val="00D17A73"/>
    <w:rsid w:val="00D20760"/>
    <w:rsid w:val="00D22CFD"/>
    <w:rsid w:val="00D30E4F"/>
    <w:rsid w:val="00D36BC4"/>
    <w:rsid w:val="00D425A8"/>
    <w:rsid w:val="00D4562E"/>
    <w:rsid w:val="00D6093F"/>
    <w:rsid w:val="00D6566D"/>
    <w:rsid w:val="00D65A76"/>
    <w:rsid w:val="00D71203"/>
    <w:rsid w:val="00D75583"/>
    <w:rsid w:val="00D83CE7"/>
    <w:rsid w:val="00DB2A9A"/>
    <w:rsid w:val="00DE2F5C"/>
    <w:rsid w:val="00DE66E5"/>
    <w:rsid w:val="00E03624"/>
    <w:rsid w:val="00E0483D"/>
    <w:rsid w:val="00E05D0E"/>
    <w:rsid w:val="00E1463D"/>
    <w:rsid w:val="00E170D0"/>
    <w:rsid w:val="00E17469"/>
    <w:rsid w:val="00E30A67"/>
    <w:rsid w:val="00E67845"/>
    <w:rsid w:val="00E842C0"/>
    <w:rsid w:val="00E9250F"/>
    <w:rsid w:val="00E9332D"/>
    <w:rsid w:val="00EA1802"/>
    <w:rsid w:val="00EB0942"/>
    <w:rsid w:val="00EC2851"/>
    <w:rsid w:val="00EC491E"/>
    <w:rsid w:val="00ED2B93"/>
    <w:rsid w:val="00ED4591"/>
    <w:rsid w:val="00EE0961"/>
    <w:rsid w:val="00EE44A9"/>
    <w:rsid w:val="00EF315A"/>
    <w:rsid w:val="00EF7C8C"/>
    <w:rsid w:val="00F10B61"/>
    <w:rsid w:val="00F1287C"/>
    <w:rsid w:val="00F4056E"/>
    <w:rsid w:val="00F509B7"/>
    <w:rsid w:val="00F60198"/>
    <w:rsid w:val="00F654A9"/>
    <w:rsid w:val="00F774C4"/>
    <w:rsid w:val="00F8638E"/>
    <w:rsid w:val="00FA51EA"/>
    <w:rsid w:val="00FC5573"/>
    <w:rsid w:val="00FC61C9"/>
    <w:rsid w:val="00FD1E8A"/>
    <w:rsid w:val="00FE0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C39FC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0"/>
    <w:link w:val="1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0"/>
    <w:link w:val="3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1E2BB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cs="Times New Roman"/>
      <w:b/>
      <w:bCs/>
      <w:i/>
      <w:iCs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Arial" w:hAnsi="Arial" w:cs="Arial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7C8C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EF7C8C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EF7C8C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EF7C8C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character" w:customStyle="1" w:styleId="90">
    <w:name w:val="Заголовок 9 Знак"/>
    <w:link w:val="9"/>
    <w:uiPriority w:val="99"/>
    <w:locked/>
    <w:rsid w:val="00EF7C8C"/>
    <w:rPr>
      <w:rFonts w:ascii="Arial" w:hAnsi="Arial" w:cs="Arial"/>
      <w:lang w:eastAsia="ar-SA" w:bidi="ar-SA"/>
    </w:rPr>
  </w:style>
  <w:style w:type="character" w:customStyle="1" w:styleId="WW8Num1z0">
    <w:name w:val="WW8Num1z0"/>
    <w:uiPriority w:val="99"/>
    <w:rsid w:val="00EF7C8C"/>
  </w:style>
  <w:style w:type="character" w:customStyle="1" w:styleId="WW8Num1z1">
    <w:name w:val="WW8Num1z1"/>
    <w:uiPriority w:val="99"/>
    <w:rsid w:val="00EF7C8C"/>
  </w:style>
  <w:style w:type="character" w:customStyle="1" w:styleId="WW8Num1z2">
    <w:name w:val="WW8Num1z2"/>
    <w:uiPriority w:val="99"/>
    <w:rsid w:val="00EF7C8C"/>
  </w:style>
  <w:style w:type="character" w:customStyle="1" w:styleId="WW8Num1z3">
    <w:name w:val="WW8Num1z3"/>
    <w:uiPriority w:val="99"/>
    <w:rsid w:val="00EF7C8C"/>
  </w:style>
  <w:style w:type="character" w:customStyle="1" w:styleId="WW8Num1z4">
    <w:name w:val="WW8Num1z4"/>
    <w:uiPriority w:val="99"/>
    <w:rsid w:val="00EF7C8C"/>
  </w:style>
  <w:style w:type="character" w:customStyle="1" w:styleId="WW8Num1z5">
    <w:name w:val="WW8Num1z5"/>
    <w:uiPriority w:val="99"/>
    <w:rsid w:val="00EF7C8C"/>
  </w:style>
  <w:style w:type="character" w:customStyle="1" w:styleId="WW8Num1z6">
    <w:name w:val="WW8Num1z6"/>
    <w:uiPriority w:val="99"/>
    <w:rsid w:val="00EF7C8C"/>
  </w:style>
  <w:style w:type="character" w:customStyle="1" w:styleId="WW8Num1z7">
    <w:name w:val="WW8Num1z7"/>
    <w:uiPriority w:val="99"/>
    <w:rsid w:val="00EF7C8C"/>
  </w:style>
  <w:style w:type="character" w:customStyle="1" w:styleId="WW8Num1z8">
    <w:name w:val="WW8Num1z8"/>
    <w:uiPriority w:val="99"/>
    <w:rsid w:val="00EF7C8C"/>
  </w:style>
  <w:style w:type="character" w:customStyle="1" w:styleId="WW8Num2z0">
    <w:name w:val="WW8Num2z0"/>
    <w:uiPriority w:val="99"/>
    <w:rsid w:val="00EF7C8C"/>
    <w:rPr>
      <w:rFonts w:ascii="Symbol" w:hAnsi="Symbol" w:cs="Symbol"/>
      <w:color w:val="auto"/>
      <w:sz w:val="16"/>
      <w:szCs w:val="16"/>
    </w:rPr>
  </w:style>
  <w:style w:type="character" w:customStyle="1" w:styleId="WW8Num3z0">
    <w:name w:val="WW8Num3z0"/>
    <w:uiPriority w:val="99"/>
    <w:rsid w:val="00EF7C8C"/>
    <w:rPr>
      <w:sz w:val="24"/>
      <w:szCs w:val="24"/>
    </w:rPr>
  </w:style>
  <w:style w:type="character" w:customStyle="1" w:styleId="WW8Num4z0">
    <w:name w:val="WW8Num4z0"/>
    <w:uiPriority w:val="99"/>
    <w:rsid w:val="00EF7C8C"/>
  </w:style>
  <w:style w:type="character" w:customStyle="1" w:styleId="WW8Num5z0">
    <w:name w:val="WW8Num5z0"/>
    <w:uiPriority w:val="99"/>
    <w:rsid w:val="00EF7C8C"/>
  </w:style>
  <w:style w:type="character" w:customStyle="1" w:styleId="WW8Num6z0">
    <w:name w:val="WW8Num6z0"/>
    <w:uiPriority w:val="99"/>
    <w:rsid w:val="00EF7C8C"/>
    <w:rPr>
      <w:sz w:val="28"/>
      <w:szCs w:val="28"/>
    </w:rPr>
  </w:style>
  <w:style w:type="character" w:customStyle="1" w:styleId="WW8Num7z0">
    <w:name w:val="WW8Num7z0"/>
    <w:uiPriority w:val="99"/>
    <w:rsid w:val="00EF7C8C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uiPriority w:val="99"/>
    <w:rsid w:val="00EF7C8C"/>
  </w:style>
  <w:style w:type="character" w:customStyle="1" w:styleId="WW8Num8z1">
    <w:name w:val="WW8Num8z1"/>
    <w:uiPriority w:val="99"/>
    <w:rsid w:val="00EF7C8C"/>
    <w:rPr>
      <w:rFonts w:ascii="Times New Roman" w:hAnsi="Times New Roman" w:cs="Times New Roman"/>
      <w:sz w:val="24"/>
      <w:szCs w:val="24"/>
      <w:shd w:val="clear" w:color="auto" w:fill="auto"/>
    </w:rPr>
  </w:style>
  <w:style w:type="character" w:customStyle="1" w:styleId="WW8Num8z2">
    <w:name w:val="WW8Num8z2"/>
    <w:uiPriority w:val="99"/>
    <w:rsid w:val="00EF7C8C"/>
  </w:style>
  <w:style w:type="character" w:customStyle="1" w:styleId="WW8Num8z3">
    <w:name w:val="WW8Num8z3"/>
    <w:uiPriority w:val="99"/>
    <w:rsid w:val="00EF7C8C"/>
  </w:style>
  <w:style w:type="character" w:customStyle="1" w:styleId="WW8Num8z4">
    <w:name w:val="WW8Num8z4"/>
    <w:uiPriority w:val="99"/>
    <w:rsid w:val="00EF7C8C"/>
  </w:style>
  <w:style w:type="character" w:customStyle="1" w:styleId="WW8Num8z5">
    <w:name w:val="WW8Num8z5"/>
    <w:uiPriority w:val="99"/>
    <w:rsid w:val="00EF7C8C"/>
  </w:style>
  <w:style w:type="character" w:customStyle="1" w:styleId="WW8Num8z6">
    <w:name w:val="WW8Num8z6"/>
    <w:uiPriority w:val="99"/>
    <w:rsid w:val="00EF7C8C"/>
  </w:style>
  <w:style w:type="character" w:customStyle="1" w:styleId="WW8Num8z7">
    <w:name w:val="WW8Num8z7"/>
    <w:uiPriority w:val="99"/>
    <w:rsid w:val="00EF7C8C"/>
  </w:style>
  <w:style w:type="character" w:customStyle="1" w:styleId="WW8Num8z8">
    <w:name w:val="WW8Num8z8"/>
    <w:uiPriority w:val="99"/>
    <w:rsid w:val="00EF7C8C"/>
  </w:style>
  <w:style w:type="character" w:customStyle="1" w:styleId="WW8Num9z0">
    <w:name w:val="WW8Num9z0"/>
    <w:uiPriority w:val="99"/>
    <w:rsid w:val="00EF7C8C"/>
  </w:style>
  <w:style w:type="character" w:customStyle="1" w:styleId="WW8Num9z1">
    <w:name w:val="WW8Num9z1"/>
    <w:uiPriority w:val="99"/>
    <w:rsid w:val="00EF7C8C"/>
  </w:style>
  <w:style w:type="character" w:customStyle="1" w:styleId="WW8Num9z2">
    <w:name w:val="WW8Num9z2"/>
    <w:uiPriority w:val="99"/>
    <w:rsid w:val="00EF7C8C"/>
  </w:style>
  <w:style w:type="character" w:customStyle="1" w:styleId="WW8Num9z3">
    <w:name w:val="WW8Num9z3"/>
    <w:uiPriority w:val="99"/>
    <w:rsid w:val="00EF7C8C"/>
  </w:style>
  <w:style w:type="character" w:customStyle="1" w:styleId="WW8Num9z4">
    <w:name w:val="WW8Num9z4"/>
    <w:uiPriority w:val="99"/>
    <w:rsid w:val="00EF7C8C"/>
  </w:style>
  <w:style w:type="character" w:customStyle="1" w:styleId="WW8Num9z5">
    <w:name w:val="WW8Num9z5"/>
    <w:uiPriority w:val="99"/>
    <w:rsid w:val="00EF7C8C"/>
  </w:style>
  <w:style w:type="character" w:customStyle="1" w:styleId="WW8Num9z6">
    <w:name w:val="WW8Num9z6"/>
    <w:uiPriority w:val="99"/>
    <w:rsid w:val="00EF7C8C"/>
  </w:style>
  <w:style w:type="character" w:customStyle="1" w:styleId="WW8Num9z7">
    <w:name w:val="WW8Num9z7"/>
    <w:uiPriority w:val="99"/>
    <w:rsid w:val="00EF7C8C"/>
  </w:style>
  <w:style w:type="character" w:customStyle="1" w:styleId="WW8Num9z8">
    <w:name w:val="WW8Num9z8"/>
    <w:uiPriority w:val="99"/>
    <w:rsid w:val="00EF7C8C"/>
  </w:style>
  <w:style w:type="character" w:customStyle="1" w:styleId="21">
    <w:name w:val="Основной шрифт абзаца2"/>
    <w:uiPriority w:val="99"/>
    <w:rsid w:val="00EF7C8C"/>
  </w:style>
  <w:style w:type="character" w:customStyle="1" w:styleId="WW8Num3z1">
    <w:name w:val="WW8Num3z1"/>
    <w:uiPriority w:val="99"/>
    <w:rsid w:val="00EF7C8C"/>
  </w:style>
  <w:style w:type="character" w:customStyle="1" w:styleId="WW8Num3z2">
    <w:name w:val="WW8Num3z2"/>
    <w:uiPriority w:val="99"/>
    <w:rsid w:val="00EF7C8C"/>
  </w:style>
  <w:style w:type="character" w:customStyle="1" w:styleId="WW8Num3z3">
    <w:name w:val="WW8Num3z3"/>
    <w:uiPriority w:val="99"/>
    <w:rsid w:val="00EF7C8C"/>
  </w:style>
  <w:style w:type="character" w:customStyle="1" w:styleId="WW8Num3z4">
    <w:name w:val="WW8Num3z4"/>
    <w:uiPriority w:val="99"/>
    <w:rsid w:val="00EF7C8C"/>
  </w:style>
  <w:style w:type="character" w:customStyle="1" w:styleId="WW8Num3z5">
    <w:name w:val="WW8Num3z5"/>
    <w:uiPriority w:val="99"/>
    <w:rsid w:val="00EF7C8C"/>
  </w:style>
  <w:style w:type="character" w:customStyle="1" w:styleId="WW8Num3z6">
    <w:name w:val="WW8Num3z6"/>
    <w:uiPriority w:val="99"/>
    <w:rsid w:val="00EF7C8C"/>
  </w:style>
  <w:style w:type="character" w:customStyle="1" w:styleId="WW8Num3z7">
    <w:name w:val="WW8Num3z7"/>
    <w:uiPriority w:val="99"/>
    <w:rsid w:val="00EF7C8C"/>
  </w:style>
  <w:style w:type="character" w:customStyle="1" w:styleId="WW8Num3z8">
    <w:name w:val="WW8Num3z8"/>
    <w:uiPriority w:val="99"/>
    <w:rsid w:val="00EF7C8C"/>
  </w:style>
  <w:style w:type="character" w:customStyle="1" w:styleId="WW8Num4z1">
    <w:name w:val="WW8Num4z1"/>
    <w:uiPriority w:val="99"/>
    <w:rsid w:val="00EF7C8C"/>
  </w:style>
  <w:style w:type="character" w:customStyle="1" w:styleId="WW8Num4z2">
    <w:name w:val="WW8Num4z2"/>
    <w:uiPriority w:val="99"/>
    <w:rsid w:val="00EF7C8C"/>
  </w:style>
  <w:style w:type="character" w:customStyle="1" w:styleId="WW8Num4z3">
    <w:name w:val="WW8Num4z3"/>
    <w:uiPriority w:val="99"/>
    <w:rsid w:val="00EF7C8C"/>
  </w:style>
  <w:style w:type="character" w:customStyle="1" w:styleId="WW8Num4z4">
    <w:name w:val="WW8Num4z4"/>
    <w:uiPriority w:val="99"/>
    <w:rsid w:val="00EF7C8C"/>
  </w:style>
  <w:style w:type="character" w:customStyle="1" w:styleId="WW8Num4z5">
    <w:name w:val="WW8Num4z5"/>
    <w:uiPriority w:val="99"/>
    <w:rsid w:val="00EF7C8C"/>
  </w:style>
  <w:style w:type="character" w:customStyle="1" w:styleId="WW8Num4z6">
    <w:name w:val="WW8Num4z6"/>
    <w:uiPriority w:val="99"/>
    <w:rsid w:val="00EF7C8C"/>
  </w:style>
  <w:style w:type="character" w:customStyle="1" w:styleId="WW8Num4z7">
    <w:name w:val="WW8Num4z7"/>
    <w:uiPriority w:val="99"/>
    <w:rsid w:val="00EF7C8C"/>
  </w:style>
  <w:style w:type="character" w:customStyle="1" w:styleId="WW8Num4z8">
    <w:name w:val="WW8Num4z8"/>
    <w:uiPriority w:val="99"/>
    <w:rsid w:val="00EF7C8C"/>
  </w:style>
  <w:style w:type="character" w:customStyle="1" w:styleId="WW8Num5z1">
    <w:name w:val="WW8Num5z1"/>
    <w:uiPriority w:val="99"/>
    <w:rsid w:val="00EF7C8C"/>
  </w:style>
  <w:style w:type="character" w:customStyle="1" w:styleId="WW8Num5z2">
    <w:name w:val="WW8Num5z2"/>
    <w:uiPriority w:val="99"/>
    <w:rsid w:val="00EF7C8C"/>
  </w:style>
  <w:style w:type="character" w:customStyle="1" w:styleId="WW8Num5z3">
    <w:name w:val="WW8Num5z3"/>
    <w:uiPriority w:val="99"/>
    <w:rsid w:val="00EF7C8C"/>
  </w:style>
  <w:style w:type="character" w:customStyle="1" w:styleId="WW8Num5z4">
    <w:name w:val="WW8Num5z4"/>
    <w:uiPriority w:val="99"/>
    <w:rsid w:val="00EF7C8C"/>
  </w:style>
  <w:style w:type="character" w:customStyle="1" w:styleId="WW8Num5z5">
    <w:name w:val="WW8Num5z5"/>
    <w:uiPriority w:val="99"/>
    <w:rsid w:val="00EF7C8C"/>
  </w:style>
  <w:style w:type="character" w:customStyle="1" w:styleId="WW8Num5z6">
    <w:name w:val="WW8Num5z6"/>
    <w:uiPriority w:val="99"/>
    <w:rsid w:val="00EF7C8C"/>
  </w:style>
  <w:style w:type="character" w:customStyle="1" w:styleId="WW8Num5z7">
    <w:name w:val="WW8Num5z7"/>
    <w:uiPriority w:val="99"/>
    <w:rsid w:val="00EF7C8C"/>
  </w:style>
  <w:style w:type="character" w:customStyle="1" w:styleId="WW8Num5z8">
    <w:name w:val="WW8Num5z8"/>
    <w:uiPriority w:val="99"/>
    <w:rsid w:val="00EF7C8C"/>
  </w:style>
  <w:style w:type="character" w:customStyle="1" w:styleId="WW8Num6z1">
    <w:name w:val="WW8Num6z1"/>
    <w:uiPriority w:val="99"/>
    <w:rsid w:val="00EF7C8C"/>
  </w:style>
  <w:style w:type="character" w:customStyle="1" w:styleId="WW8Num6z2">
    <w:name w:val="WW8Num6z2"/>
    <w:uiPriority w:val="99"/>
    <w:rsid w:val="00EF7C8C"/>
  </w:style>
  <w:style w:type="character" w:customStyle="1" w:styleId="WW8Num6z3">
    <w:name w:val="WW8Num6z3"/>
    <w:uiPriority w:val="99"/>
    <w:rsid w:val="00EF7C8C"/>
  </w:style>
  <w:style w:type="character" w:customStyle="1" w:styleId="WW8Num6z4">
    <w:name w:val="WW8Num6z4"/>
    <w:uiPriority w:val="99"/>
    <w:rsid w:val="00EF7C8C"/>
  </w:style>
  <w:style w:type="character" w:customStyle="1" w:styleId="WW8Num6z5">
    <w:name w:val="WW8Num6z5"/>
    <w:uiPriority w:val="99"/>
    <w:rsid w:val="00EF7C8C"/>
  </w:style>
  <w:style w:type="character" w:customStyle="1" w:styleId="WW8Num6z6">
    <w:name w:val="WW8Num6z6"/>
    <w:uiPriority w:val="99"/>
    <w:rsid w:val="00EF7C8C"/>
  </w:style>
  <w:style w:type="character" w:customStyle="1" w:styleId="WW8Num6z7">
    <w:name w:val="WW8Num6z7"/>
    <w:uiPriority w:val="99"/>
    <w:rsid w:val="00EF7C8C"/>
  </w:style>
  <w:style w:type="character" w:customStyle="1" w:styleId="WW8Num6z8">
    <w:name w:val="WW8Num6z8"/>
    <w:uiPriority w:val="99"/>
    <w:rsid w:val="00EF7C8C"/>
  </w:style>
  <w:style w:type="character" w:customStyle="1" w:styleId="11">
    <w:name w:val="Основной шрифт абзаца1"/>
    <w:uiPriority w:val="99"/>
    <w:rsid w:val="00EF7C8C"/>
  </w:style>
  <w:style w:type="character" w:styleId="a4">
    <w:name w:val="Hyperlink"/>
    <w:uiPriority w:val="99"/>
    <w:rsid w:val="00EF7C8C"/>
    <w:rPr>
      <w:color w:val="0000FF"/>
      <w:u w:val="single"/>
    </w:rPr>
  </w:style>
  <w:style w:type="character" w:customStyle="1" w:styleId="a5">
    <w:name w:val="Маркеры списка"/>
    <w:uiPriority w:val="99"/>
    <w:rsid w:val="00EF7C8C"/>
    <w:rPr>
      <w:rFonts w:ascii="OpenSymbol" w:hAnsi="OpenSymbol" w:cs="OpenSymbol"/>
    </w:rPr>
  </w:style>
  <w:style w:type="character" w:customStyle="1" w:styleId="a6">
    <w:name w:val="Символ нумерации"/>
    <w:uiPriority w:val="99"/>
    <w:rsid w:val="00EF7C8C"/>
  </w:style>
  <w:style w:type="paragraph" w:customStyle="1" w:styleId="a7">
    <w:name w:val="Заголовок"/>
    <w:basedOn w:val="a"/>
    <w:next w:val="a0"/>
    <w:uiPriority w:val="99"/>
    <w:rsid w:val="00EF7C8C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styleId="a0">
    <w:name w:val="Body Text"/>
    <w:basedOn w:val="a"/>
    <w:link w:val="a8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Знак"/>
    <w:link w:val="a0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9">
    <w:name w:val="List"/>
    <w:basedOn w:val="a0"/>
    <w:uiPriority w:val="99"/>
    <w:rsid w:val="00EF7C8C"/>
  </w:style>
  <w:style w:type="paragraph" w:customStyle="1" w:styleId="22">
    <w:name w:val="Название2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12">
    <w:name w:val="Название1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styleId="aa">
    <w:name w:val="Body Text Indent"/>
    <w:basedOn w:val="a"/>
    <w:link w:val="ab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link w:val="aa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0">
    <w:name w:val="Основной текст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14">
    <w:name w:val="toc 1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31">
    <w:name w:val="toc 3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c">
    <w:name w:val="Normal (Web)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d">
    <w:name w:val="Subtitle"/>
    <w:basedOn w:val="a"/>
    <w:next w:val="a0"/>
    <w:link w:val="ae"/>
    <w:uiPriority w:val="99"/>
    <w:qFormat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e">
    <w:name w:val="Подзаголовок Знак"/>
    <w:link w:val="ad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">
    <w:name w:val="a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z-">
    <w:name w:val="HTML Bottom of Form"/>
    <w:basedOn w:val="a"/>
    <w:next w:val="a"/>
    <w:link w:val="z-0"/>
    <w:hidden/>
    <w:uiPriority w:val="99"/>
    <w:rsid w:val="00EF7C8C"/>
    <w:pPr>
      <w:pBdr>
        <w:top w:val="single" w:sz="4" w:space="1" w:color="000000"/>
      </w:pBdr>
      <w:suppressAutoHyphens/>
      <w:spacing w:after="0" w:line="240" w:lineRule="auto"/>
      <w:jc w:val="center"/>
    </w:pPr>
    <w:rPr>
      <w:rFonts w:ascii="Arial" w:hAnsi="Arial" w:cs="Arial"/>
      <w:vanish/>
      <w:sz w:val="16"/>
      <w:szCs w:val="16"/>
      <w:lang w:eastAsia="ar-SA"/>
    </w:rPr>
  </w:style>
  <w:style w:type="character" w:customStyle="1" w:styleId="z-0">
    <w:name w:val="z-Конец формы Знак"/>
    <w:link w:val="z-"/>
    <w:uiPriority w:val="99"/>
    <w:locked/>
    <w:rsid w:val="00EF7C8C"/>
    <w:rPr>
      <w:rFonts w:ascii="Arial" w:hAnsi="Arial" w:cs="Arial"/>
      <w:vanish/>
      <w:sz w:val="16"/>
      <w:szCs w:val="16"/>
      <w:lang w:eastAsia="ar-SA" w:bidi="ar-SA"/>
    </w:rPr>
  </w:style>
  <w:style w:type="paragraph" w:styleId="af0">
    <w:name w:val="Balloon Text"/>
    <w:basedOn w:val="a"/>
    <w:link w:val="af1"/>
    <w:uiPriority w:val="99"/>
    <w:semiHidden/>
    <w:rsid w:val="00EF7C8C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f1">
    <w:name w:val="Текст выноски Знак"/>
    <w:link w:val="af0"/>
    <w:uiPriority w:val="99"/>
    <w:locked/>
    <w:rsid w:val="00EF7C8C"/>
    <w:rPr>
      <w:rFonts w:ascii="Tahoma" w:hAnsi="Tahoma" w:cs="Tahoma"/>
      <w:sz w:val="16"/>
      <w:szCs w:val="16"/>
      <w:lang w:eastAsia="ar-SA" w:bidi="ar-SA"/>
    </w:rPr>
  </w:style>
  <w:style w:type="paragraph" w:styleId="15">
    <w:name w:val="index 1"/>
    <w:basedOn w:val="a"/>
    <w:next w:val="a"/>
    <w:autoRedefine/>
    <w:uiPriority w:val="99"/>
    <w:semiHidden/>
    <w:rsid w:val="00EF7C8C"/>
    <w:pPr>
      <w:suppressAutoHyphens/>
      <w:spacing w:after="0" w:line="240" w:lineRule="auto"/>
      <w:ind w:left="240" w:hanging="240"/>
    </w:pPr>
    <w:rPr>
      <w:rFonts w:cs="Times New Roman"/>
      <w:sz w:val="24"/>
      <w:szCs w:val="24"/>
      <w:lang w:eastAsia="ar-SA"/>
    </w:rPr>
  </w:style>
  <w:style w:type="paragraph" w:styleId="af2">
    <w:name w:val="index heading"/>
    <w:basedOn w:val="a"/>
    <w:next w:val="15"/>
    <w:uiPriority w:val="99"/>
    <w:semiHidden/>
    <w:rsid w:val="00EF7C8C"/>
    <w:pPr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EF7C8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3">
    <w:name w:val="header"/>
    <w:basedOn w:val="a"/>
    <w:link w:val="af4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4">
    <w:name w:val="Верхний колонтитул Знак"/>
    <w:link w:val="af3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5">
    <w:name w:val="footer"/>
    <w:basedOn w:val="a"/>
    <w:link w:val="af6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6">
    <w:name w:val="Нижний колонтитул Знак"/>
    <w:link w:val="af5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7">
    <w:name w:val="Содержимое таблицы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af8">
    <w:name w:val="Заголовок таблицы"/>
    <w:basedOn w:val="af7"/>
    <w:uiPriority w:val="99"/>
    <w:rsid w:val="00EF7C8C"/>
    <w:pPr>
      <w:jc w:val="center"/>
    </w:pPr>
    <w:rPr>
      <w:b/>
      <w:bCs/>
    </w:rPr>
  </w:style>
  <w:style w:type="paragraph" w:customStyle="1" w:styleId="af9">
    <w:name w:val="Содержимое врезки"/>
    <w:basedOn w:val="a0"/>
    <w:uiPriority w:val="99"/>
    <w:rsid w:val="00EF7C8C"/>
  </w:style>
  <w:style w:type="paragraph" w:styleId="afa">
    <w:name w:val="No Spacing"/>
    <w:uiPriority w:val="1"/>
    <w:qFormat/>
    <w:rsid w:val="00EF7C8C"/>
    <w:rPr>
      <w:rFonts w:cs="Calibri"/>
      <w:sz w:val="22"/>
      <w:szCs w:val="22"/>
    </w:rPr>
  </w:style>
  <w:style w:type="character" w:styleId="afb">
    <w:name w:val="Strong"/>
    <w:uiPriority w:val="99"/>
    <w:qFormat/>
    <w:rsid w:val="006468C3"/>
    <w:rPr>
      <w:b/>
      <w:bCs/>
    </w:rPr>
  </w:style>
  <w:style w:type="paragraph" w:styleId="afc">
    <w:name w:val="List Paragraph"/>
    <w:basedOn w:val="a"/>
    <w:qFormat/>
    <w:rsid w:val="00B83329"/>
    <w:pPr>
      <w:ind w:left="720"/>
      <w:contextualSpacing/>
    </w:pPr>
    <w:rPr>
      <w:rFonts w:cs="Times New Roman"/>
    </w:rPr>
  </w:style>
  <w:style w:type="table" w:styleId="afd">
    <w:name w:val="Table Grid"/>
    <w:basedOn w:val="a2"/>
    <w:uiPriority w:val="59"/>
    <w:locked/>
    <w:rsid w:val="003F5E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rsid w:val="001E2BB5"/>
    <w:rPr>
      <w:rFonts w:ascii="Calibri" w:eastAsia="Times New Roman" w:hAnsi="Calibri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083BFC1E102B0310BC9A2D7D7A124B5C59359EE5F81788EE4F0212E9DC2C5EBA2758CD790828nAUA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C77F478DCC612CC1E0A6343C17582FBA725721EA18A65285399BDBD6B406C1C1FE35C65749247CN9SBO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C5007CD0ACBDEDB8847CFD4F34645A0ACE6F8F04A0CE7CF8A7E90530D6B2E7D0B11F7D419F3A66B10M2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0BB0A6-DBD3-47D5-A758-9C294DB7B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1891</TotalTime>
  <Pages>18</Pages>
  <Words>6692</Words>
  <Characters>38147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</cp:lastModifiedBy>
  <cp:revision>63</cp:revision>
  <cp:lastPrinted>2017-04-11T09:34:00Z</cp:lastPrinted>
  <dcterms:created xsi:type="dcterms:W3CDTF">2017-02-08T15:51:00Z</dcterms:created>
  <dcterms:modified xsi:type="dcterms:W3CDTF">2019-07-02T06:21:00Z</dcterms:modified>
</cp:coreProperties>
</file>