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455" w:rsidRDefault="001C0455" w:rsidP="002C41AD">
      <w:pPr>
        <w:pStyle w:val="1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55F4" w:rsidRPr="00BE55F4" w:rsidRDefault="00BE55F4" w:rsidP="00BE55F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E55F4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55F4" w:rsidRPr="00BE55F4" w:rsidRDefault="00BE55F4" w:rsidP="00BE55F4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E55F4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BE55F4" w:rsidRDefault="00BE55F4" w:rsidP="00BE55F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BE55F4" w:rsidRDefault="00BE55F4" w:rsidP="00BE55F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BE55F4" w:rsidRDefault="00BE55F4" w:rsidP="00BE55F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B60614" w:rsidRPr="00B60614" w:rsidRDefault="00B60614" w:rsidP="001C04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D1B1F" w:rsidRPr="005D1B1F" w:rsidRDefault="001C0455" w:rsidP="001C045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6061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  <w:r w:rsidR="00B60614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B606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D1B1F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="003C51C5" w:rsidRPr="005D1B1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E55F4">
        <w:rPr>
          <w:rFonts w:ascii="Times New Roman" w:hAnsi="Times New Roman" w:cs="Times New Roman"/>
          <w:b/>
          <w:sz w:val="28"/>
          <w:szCs w:val="28"/>
        </w:rPr>
        <w:t>(ПРОЕКТ)</w:t>
      </w:r>
    </w:p>
    <w:p w:rsidR="001C0455" w:rsidRPr="008D4157" w:rsidRDefault="001C0455" w:rsidP="001C0455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8D4157">
        <w:rPr>
          <w:rFonts w:ascii="Times New Roman" w:hAnsi="Times New Roman" w:cs="Times New Roman"/>
          <w:sz w:val="24"/>
          <w:szCs w:val="24"/>
        </w:rPr>
        <w:t xml:space="preserve">от  </w:t>
      </w:r>
      <w:r w:rsidR="00BE55F4">
        <w:rPr>
          <w:rFonts w:ascii="Times New Roman" w:hAnsi="Times New Roman" w:cs="Times New Roman"/>
          <w:sz w:val="24"/>
          <w:szCs w:val="24"/>
        </w:rPr>
        <w:t>____________</w:t>
      </w:r>
      <w:r w:rsidR="005D1B1F">
        <w:rPr>
          <w:rFonts w:ascii="Times New Roman" w:hAnsi="Times New Roman" w:cs="Times New Roman"/>
          <w:sz w:val="24"/>
          <w:szCs w:val="24"/>
        </w:rPr>
        <w:t xml:space="preserve"> </w:t>
      </w:r>
      <w:r w:rsidR="008D4157" w:rsidRPr="008D4157">
        <w:rPr>
          <w:rFonts w:ascii="Times New Roman" w:hAnsi="Times New Roman" w:cs="Times New Roman"/>
          <w:sz w:val="24"/>
          <w:szCs w:val="24"/>
        </w:rPr>
        <w:t>года</w:t>
      </w:r>
      <w:r w:rsidR="003C51C5" w:rsidRPr="008D415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Pr="008D4157">
        <w:rPr>
          <w:rFonts w:ascii="Times New Roman" w:hAnsi="Times New Roman" w:cs="Times New Roman"/>
          <w:sz w:val="24"/>
          <w:szCs w:val="24"/>
        </w:rPr>
        <w:t>№</w:t>
      </w:r>
      <w:r w:rsidR="00C51853" w:rsidRPr="008D4157">
        <w:rPr>
          <w:rFonts w:ascii="Times New Roman" w:hAnsi="Times New Roman" w:cs="Times New Roman"/>
          <w:sz w:val="24"/>
          <w:szCs w:val="24"/>
        </w:rPr>
        <w:t xml:space="preserve"> </w:t>
      </w:r>
      <w:r w:rsidR="00BE55F4">
        <w:rPr>
          <w:rFonts w:ascii="Times New Roman" w:hAnsi="Times New Roman" w:cs="Times New Roman"/>
          <w:sz w:val="24"/>
          <w:szCs w:val="24"/>
        </w:rPr>
        <w:t>____</w:t>
      </w:r>
    </w:p>
    <w:p w:rsidR="001C0455" w:rsidRPr="008D4157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F6ABC" w:rsidRPr="00594F48" w:rsidRDefault="00AF6ABC" w:rsidP="00AF6AB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Об утверждении Порядка формирования и ведения Реестра муниципальных услуг администрации сельского поселения </w:t>
      </w:r>
      <w:r w:rsidR="00506C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Большая Рязань</w:t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муниципального района</w:t>
      </w:r>
      <w:r w:rsidR="00506C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gramStart"/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Ставропольский</w:t>
      </w:r>
      <w:proofErr w:type="gramEnd"/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Самарской области</w:t>
      </w:r>
    </w:p>
    <w:p w:rsidR="00AF6ABC" w:rsidRPr="00594F48" w:rsidRDefault="00AF6ABC" w:rsidP="00AF6AB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06CCA" w:rsidRDefault="00AF6ABC" w:rsidP="00AF6ABC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 целях повышения качества и доступности, предоставляемых администрацией </w:t>
      </w:r>
      <w:r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r w:rsidR="00506CCA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Большая Рязань</w:t>
      </w:r>
      <w:r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r w:rsidR="00506CCA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муниципальных услуг, на основании Федерального Закона от 27.07.2010 года № 210-ФЗ “Об организации предоставления государственных и муниципальных услуг”, руководствуясь Уставом  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рской области, администрация 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proofErr w:type="gramEnd"/>
    </w:p>
    <w:p w:rsidR="00AF6ABC" w:rsidRPr="00594F48" w:rsidRDefault="00506CCA" w:rsidP="00506CCA">
      <w:pPr>
        <w:spacing w:before="100" w:beforeAutospacing="1" w:after="100" w:afterAutospacing="1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ПОСТАНОВЛЯЕТ</w:t>
      </w:r>
      <w:r w:rsidR="00AF6ABC"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</w:p>
    <w:p w:rsidR="00BE55F4" w:rsidRPr="00BE55F4" w:rsidRDefault="00AF6ABC" w:rsidP="00506CCA">
      <w:pPr>
        <w:spacing w:before="100" w:beforeAutospacing="1" w:after="100" w:afterAutospacing="1" w:line="24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Утвердить Порядок формирования и ведения Реестра муниципальных услуг администрации  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согласно приложению.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 w:rsidR="00506CCA">
        <w:rPr>
          <w:rFonts w:ascii="Times New Roman" w:hAnsi="Times New Roman" w:cs="Times New Roman"/>
          <w:sz w:val="24"/>
          <w:szCs w:val="24"/>
        </w:rPr>
        <w:t xml:space="preserve"> </w:t>
      </w:r>
      <w:r w:rsidR="00865ACB" w:rsidRPr="00B60614">
        <w:rPr>
          <w:rFonts w:ascii="Times New Roman" w:hAnsi="Times New Roman" w:cs="Times New Roman"/>
          <w:sz w:val="24"/>
          <w:szCs w:val="24"/>
        </w:rPr>
        <w:t>7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</w:t>
      </w:r>
      <w:r w:rsidR="00506CCA">
        <w:rPr>
          <w:rFonts w:ascii="Times New Roman" w:hAnsi="Times New Roman" w:cs="Times New Roman"/>
          <w:sz w:val="24"/>
          <w:szCs w:val="24"/>
        </w:rPr>
        <w:t xml:space="preserve">    </w:t>
      </w:r>
      <w:r w:rsidR="00BE55F4" w:rsidRPr="00BE55F4">
        <w:rPr>
          <w:rFonts w:ascii="Times New Roman" w:eastAsia="Calibri" w:hAnsi="Times New Roman" w:cs="Times New Roman"/>
          <w:sz w:val="24"/>
          <w:szCs w:val="24"/>
        </w:rPr>
        <w:t xml:space="preserve">Настоящее постановление подлежит официальному опубликованию </w:t>
      </w:r>
      <w:r w:rsidR="00BE55F4" w:rsidRPr="00BE55F4">
        <w:rPr>
          <w:rFonts w:ascii="Times New Roman" w:hAnsi="Times New Roman" w:cs="Times New Roman"/>
          <w:sz w:val="24"/>
          <w:szCs w:val="24"/>
        </w:rPr>
        <w:t>в газете «Вестник Большой Рязани»</w:t>
      </w:r>
      <w:r w:rsidR="00BE55F4" w:rsidRPr="00BE55F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55F4" w:rsidRPr="00BE55F4">
        <w:rPr>
          <w:rFonts w:ascii="Times New Roman" w:eastAsia="Calibri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r w:rsidR="00BE55F4" w:rsidRPr="00BE55F4">
        <w:rPr>
          <w:rFonts w:ascii="Times New Roman" w:hAnsi="Times New Roman" w:cs="Times New Roman"/>
          <w:sz w:val="24"/>
          <w:szCs w:val="24"/>
          <w:lang w:eastAsia="zh-CN"/>
        </w:rPr>
        <w:t>Большая Рязань</w:t>
      </w:r>
      <w:r w:rsidR="00BE55F4" w:rsidRPr="00BE55F4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  </w:t>
      </w:r>
      <w:r w:rsidR="00BE55F4" w:rsidRPr="00BE55F4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BE55F4" w:rsidRPr="00BE55F4">
        <w:rPr>
          <w:rFonts w:ascii="Times New Roman" w:hAnsi="Times New Roman" w:cs="Times New Roman"/>
          <w:sz w:val="24"/>
          <w:szCs w:val="24"/>
        </w:rPr>
        <w:t>://</w:t>
      </w:r>
      <w:r w:rsidR="00BE55F4" w:rsidRPr="00BE55F4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BE55F4" w:rsidRPr="00BE55F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E55F4" w:rsidRPr="00BE55F4"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="00BE55F4" w:rsidRPr="00BE55F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E55F4" w:rsidRPr="00BE55F4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BE55F4" w:rsidRPr="00BE55F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E55F4" w:rsidRPr="00BE55F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BE55F4" w:rsidRPr="00BE55F4">
        <w:rPr>
          <w:rFonts w:ascii="Times New Roman" w:hAnsi="Times New Roman" w:cs="Times New Roman"/>
          <w:sz w:val="24"/>
          <w:szCs w:val="24"/>
        </w:rPr>
        <w:t>.</w:t>
      </w:r>
    </w:p>
    <w:p w:rsidR="001C0455" w:rsidRPr="00B60614" w:rsidRDefault="001C0455" w:rsidP="00BE55F4">
      <w:pPr>
        <w:spacing w:after="0" w:line="240" w:lineRule="auto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B6061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65ACB" w:rsidRPr="00B60614">
        <w:rPr>
          <w:rFonts w:ascii="Times New Roman" w:hAnsi="Times New Roman" w:cs="Times New Roman"/>
          <w:sz w:val="24"/>
          <w:szCs w:val="24"/>
        </w:rPr>
        <w:t>8</w:t>
      </w:r>
      <w:r w:rsidRPr="00B60614">
        <w:rPr>
          <w:rFonts w:ascii="Times New Roman" w:hAnsi="Times New Roman" w:cs="Times New Roman"/>
          <w:sz w:val="24"/>
          <w:szCs w:val="24"/>
        </w:rPr>
        <w:t>.</w:t>
      </w:r>
      <w:r w:rsidR="00506CCA"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Pr="00B60614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B60614">
        <w:rPr>
          <w:rFonts w:ascii="Times New Roman" w:hAnsi="Times New Roman" w:cs="Times New Roman"/>
          <w:sz w:val="24"/>
          <w:szCs w:val="24"/>
        </w:rPr>
        <w:t xml:space="preserve"> исполнением настоящего  постановления оставляю за собой.</w:t>
      </w:r>
    </w:p>
    <w:p w:rsidR="001C0455" w:rsidRPr="00B60614" w:rsidRDefault="001C0455" w:rsidP="001C0455">
      <w:pPr>
        <w:spacing w:after="240" w:line="240" w:lineRule="auto"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142B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</w:p>
    <w:p w:rsidR="001C0455" w:rsidRPr="00B60614" w:rsidRDefault="003142B4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p w:rsidR="00865ACB" w:rsidRPr="00B60614" w:rsidRDefault="00865ACB" w:rsidP="001C0455">
      <w:pPr>
        <w:pStyle w:val="a5"/>
        <w:spacing w:after="0"/>
        <w:rPr>
          <w:rFonts w:ascii="Times New Roman" w:hAnsi="Times New Roman" w:cs="Times New Roman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Утверждено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постановлением администрации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Большая Рязань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муниципального района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 Самарской области «____»_____ 20___ г. № ____</w:t>
      </w:r>
    </w:p>
    <w:p w:rsidR="00AF6ABC" w:rsidRDefault="00AF6ABC" w:rsidP="00AF6ABC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ПОРЯДОК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формирования и ведения Реестра муниципальных услуг администрации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сельского поселения </w:t>
      </w:r>
      <w:r w:rsidR="00506C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</w:t>
      </w:r>
    </w:p>
    <w:p w:rsidR="00AF6ABC" w:rsidRPr="00594F48" w:rsidRDefault="00AF6ABC" w:rsidP="00AF6AB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Pr="00594F48" w:rsidRDefault="00AF6ABC" w:rsidP="00AF6AB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1. Общие положения</w:t>
      </w:r>
    </w:p>
    <w:p w:rsidR="00AF6ABC" w:rsidRPr="00594F48" w:rsidRDefault="00AF6ABC" w:rsidP="00506CC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1.1. Настоящий Порядок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ведения Реестра муниципальных услуг администрации сельского поселения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(далее - Порядок) разработан в соответствии с Федеральным законом от 27.07.2010 года № 210-ФЗ «Об организации предоставления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государственных и муниципальных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услуг».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1.2.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Для реализации целей настоящего положения используются следующие основные понятия: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муниципальная услуга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от 6 октября 2003 года № 131-ФЗ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"Об общих принципах организации местного самоуправления в Российской Федерации" и уставом сельского поселения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администрацию 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с запросом о предоставлении муниципальной услуги, выраженным в устной, письменной или электронной форме;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реестр муниципальных услуг - документ, содержащий регулярно обновляемые сведения о муниципальных услугах, предоставляемых на территории сельского поселения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Большая Рязань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; об услугах, которые являются необходимыми и обязательными для предоставления муниципальных услуг и включенных в перечень, утвержденный в соответствии с пунктом 3 части 1 статьи 9 Федерального закона от 27.07.2010 г.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№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210-ФЗ «Об организации предоставления государственных и муниципальных услуг»; об услугах, указанных в части 3 статьи 1 Федер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ального закона от 27.07.2010г. №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210-ФЗ «Об организации предоставления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государственных и муниципальных услуг».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1.3.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Целью ведения Реестра муниципальных услуг (далее - Реестр) является выявление и фиксация в Реестре муниципальных услуг, предоставляемых на территории 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Большая Рязань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физическим и юридическим лицам, обеспечение указанных лиц объективной и достоверной информацией о муниципальных услугах, их содержании, об органах местного самоуправления, муниципальных учреждениях и иных организациях, ответственных за предоставление (организацию предоставления) муниципальной услуги.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1.4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. В Реестре отражаются муниципальные услуги, оказываемые (исполняемые) администрацией сельского поселения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Большая Рязань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1.5.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Настоящий порядок распространяется на муниципальные услуги, оказываемые (исполняемые) администрацией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1) в части решения вопросов местного значения;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2) в части осуществления отдельных государственных полномочий, переданных для исполнения администрации сельского поселения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3) в части осуществления полномочий муниципального района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, переданных соответствующими соглашениями;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4) в части, не относящейся к вопросам местного значения и к исключительным вопросам ведения других уровней власти, в случаях, не противоречащих действующему законодательству Российской Федерации.</w:t>
      </w:r>
    </w:p>
    <w:p w:rsidR="00AF6ABC" w:rsidRPr="00594F48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2. Порядок формирования реестра муниципальных услуг</w:t>
      </w:r>
    </w:p>
    <w:p w:rsidR="00AF6ABC" w:rsidRPr="00594F48" w:rsidRDefault="00AF6ABC" w:rsidP="00506CC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2.1.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Формирование Реестра производится для решения следующих задач: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1) формирование информационной базы для оценки объемов расходных обязательств в бюджете 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на очередной финансовый год;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2) обеспечение доступа граждан и организаций к сведениям об услугах предоставляемых (исполняемых) администрацией сельского поселения</w:t>
      </w:r>
      <w:r w:rsidR="00506CCA" w:rsidRP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3) обеспечение перехода в предоставлении (исполнении) муниципальных услуг в электронном виде;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4) обеспечение соответствия Реестра требованиям нормативных правовых актов Российской Федерации,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, сельского поселения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Большая Рязань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Самарской области;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5) в случае, если в представлении муниципальной услуги участвуют несколько специалистов администрации сельского поселения, либо несколько учреждений и (или) организаций, оказывающих муниципальные услуги, формирование и представление для размещения в Реестре сведений о муниципальной услуге осуществляет специалист администрации, организация или учреждение, которое представляет заинтересованному лицу итоговый результат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2.2. Сформированный Реестр утверждается постановлением администрации сельского поселения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Большая Рязань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AF6ABC" w:rsidRPr="00594F48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3. Принципы ведения Реестра</w:t>
      </w:r>
    </w:p>
    <w:p w:rsidR="00AF6ABC" w:rsidRPr="00594F48" w:rsidRDefault="00AF6ABC" w:rsidP="00506CC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Ведение Реестра осуществляется в соответствии со следующими принципами: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1) единства требований к определению и включению муниципальных услуг, предоставляемых (испо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лняемых) на территории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сельского поселения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, в Реестр;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2) полноты описания и отражения муниципальных услуг в Реестре;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3)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публичности Реестра;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4) обеспечения взаимосвязи ведения Реестра с осуществлением бюджетного процесса и формированием расходных обязательств бюджета 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на очередной финансовый год;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5) периодического пересмотра требований к перечню и описанию муниципальных услуг, предусмотренных Реестром, в целях повышения их доступности и качества.</w:t>
      </w:r>
      <w:proofErr w:type="gramEnd"/>
    </w:p>
    <w:p w:rsidR="00AF6ABC" w:rsidRPr="00594F48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4. Содержание Реестра</w:t>
      </w:r>
    </w:p>
    <w:p w:rsidR="00AF6ABC" w:rsidRPr="00594F48" w:rsidRDefault="00AF6ABC" w:rsidP="00506CC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4.1. Реестр формируется и ведется по форме согласно приложению к настоящему Порядку.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4.2. Перечень муниципальных услуг включает в себя следующие обязательные параметры: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4.2.1. Порядковый номер – указывается для каждой муниципальной услуги в рамках Реестра.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4.2.2. Наименование муниципальной услуги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–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наименование, позволяющее однозначно идентифицировать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муниципальную услугу.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4.2.3. Нормативные правовые акты, закрепляющие выполнение полномочий по оказанию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4.2.4. Поставщик муниципальной услуги - орган, ответственный за организацию оказания муниципальной услуги, исходя из возложенных на него задач и функций.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В случае если организация оказания муниципальной услуги находится в компетенции нескольких органов, указываются все органы, ответственные за оказание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5. Порядок ведения Реестра</w:t>
      </w:r>
    </w:p>
    <w:p w:rsidR="00AF6ABC" w:rsidRPr="00594F48" w:rsidRDefault="00AF6ABC" w:rsidP="00506CC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5.1. Реестр утверждается постановлением администрации сельского поселения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Большая Рязань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bookmarkStart w:id="0" w:name="_GoBack"/>
      <w:bookmarkEnd w:id="0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. Включение, исключение муниципальной услуги из Реестра и внесение изменений в Реестр осуществляются на основании постановления администрации сельского поселения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5.2. Администрация 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ведет Реестр на бумажном и электронном носителях.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5.3.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Сведения об услугах, представленные администрацией 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для размещения в Реестре, проверяются уполномоченным должностным лицом на соответствие нормативным правовым актам, регулирующим предоставление муниципальной услуги, а также на полноту сведений об услугах, в течение 7 календарных дней со дня их представления.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5.4.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Если по результатам проверки нарушений не выявлено, сведения об услугах размещаются в Реестре.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5.5. В случае если по результатам проверки выявлены нарушения, то сведения об услугах в Реестре не размещаются, а уполномоченное должностное лицо направляет уведомление о допущенных нарушениях с предложением по их устранению и о повторном представлении сведений об услугах для размещения.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5.6. Уполномоченное должностное лицо в течение 7 календарных дней со дня обнаружения сведений об услугах, подлежащих исключению из Реестра, направляет уведомление о необходимости исключения сведений об услугах из Реестра.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5.7. Основаниями для исключения сведений об услугах из Реестра являются следующие обстоятельства: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- вступление в силу федеральных законов и иных нормативных правовых актов Российской Федерации, областных законов и иных нормативных правовых актов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Самарской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области, муниципальных нормативных правовых актов, которыми упразднено предоставление муниципальной услуги;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- несоответствие сведений об услугах, размещенных в Реестре, установленным требованиям, при условии, что это несоответствие не может быть устранено путем внесения изменений в сведения об услугах.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5.8. Сведения об услугах, размещенные в Реестре, представляются по запросам юридических и физических лиц не позднее 30 дней со дня поступления запроса в уполномоченный орган.</w:t>
      </w:r>
    </w:p>
    <w:p w:rsidR="00AF6ABC" w:rsidRPr="00594F48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6. Ведение мониторинга муниципальных услуг</w:t>
      </w:r>
    </w:p>
    <w:p w:rsidR="00AF6ABC" w:rsidRDefault="00AF6ABC" w:rsidP="00506CC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6.1. Уполномоченное должностное лицо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администрации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по формированию и ведению реестра и лица, ответственные за оказание муниципальной услуги, осуществляют ежегодный мониторинг содержания и описания муниципальных услуг, содержащихся в Реестре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муниципальных услуг.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6.2. Ежегодный мониторинг проводится до 1 февраля года, следующего за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отчетным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6.3. Мониторинг муниципальных услуг, внесение изменений в Реестр производится в соответствии с настоящим порядком.</w:t>
      </w: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Pr="00594F48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Приложение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к Порядку формирования и ведения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Реестра муниципальных услуг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администрации 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Большая Рязань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Самарской области</w:t>
      </w:r>
    </w:p>
    <w:p w:rsidR="00AF6ABC" w:rsidRPr="00594F48" w:rsidRDefault="00AF6ABC" w:rsidP="00AF6ABC">
      <w:pPr>
        <w:spacing w:before="100" w:beforeAutospacing="1" w:after="100" w:afterAutospacing="1" w:line="240" w:lineRule="auto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Форма реестра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государственных и муниципальных услуг, предоставляемых в администрации сельского поселения </w:t>
      </w:r>
      <w:r w:rsidR="00506CCA" w:rsidRPr="00506CC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Самарской области</w:t>
      </w:r>
    </w:p>
    <w:p w:rsidR="00AF6ABC" w:rsidRDefault="00AF6ABC" w:rsidP="00AF6AB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AF6ABC" w:rsidRPr="00594F48" w:rsidRDefault="00AF6ABC" w:rsidP="00AF6AB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tbl>
      <w:tblPr>
        <w:tblW w:w="90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804"/>
        <w:gridCol w:w="2147"/>
        <w:gridCol w:w="3324"/>
        <w:gridCol w:w="2725"/>
      </w:tblGrid>
      <w:tr w:rsidR="00AF6ABC" w:rsidRPr="00594F48" w:rsidTr="0088792A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Наименование муниципальной услуги </w:t>
            </w: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br/>
              <w:t>(функции)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AF6ABC" w:rsidRPr="00594F48" w:rsidTr="0088792A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AF6ABC" w:rsidRPr="00594F48" w:rsidTr="0088792A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</w:tbl>
    <w:p w:rsidR="00AF6ABC" w:rsidRPr="00594F48" w:rsidRDefault="00AF6ABC" w:rsidP="00AF6ABC">
      <w:pPr>
        <w:rPr>
          <w:rFonts w:ascii="Times New Roman" w:hAnsi="Times New Roman" w:cs="Times New Roman"/>
          <w:sz w:val="24"/>
          <w:szCs w:val="24"/>
        </w:rPr>
      </w:pPr>
    </w:p>
    <w:p w:rsidR="00F007B6" w:rsidRDefault="00F007B6" w:rsidP="00AF6ABC">
      <w:pPr>
        <w:pStyle w:val="a3"/>
        <w:ind w:left="5103" w:firstLine="0"/>
        <w:jc w:val="center"/>
      </w:pPr>
    </w:p>
    <w:sectPr w:rsidR="00F007B6" w:rsidSect="00C416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B21C87"/>
    <w:multiLevelType w:val="multilevel"/>
    <w:tmpl w:val="AEBE589A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abstractNum w:abstractNumId="1">
    <w:nsid w:val="460611CE"/>
    <w:multiLevelType w:val="multilevel"/>
    <w:tmpl w:val="63DE94C0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1"/>
        <w:w w:val="100"/>
        <w:position w:val="0"/>
        <w:sz w:val="24"/>
        <w:szCs w:val="24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C0455"/>
    <w:rsid w:val="00017191"/>
    <w:rsid w:val="000C76C2"/>
    <w:rsid w:val="000E0BB5"/>
    <w:rsid w:val="00140222"/>
    <w:rsid w:val="001C0455"/>
    <w:rsid w:val="001E59E5"/>
    <w:rsid w:val="00231A4B"/>
    <w:rsid w:val="002C41AD"/>
    <w:rsid w:val="002F72C0"/>
    <w:rsid w:val="003142B4"/>
    <w:rsid w:val="00317B00"/>
    <w:rsid w:val="003C51C5"/>
    <w:rsid w:val="00422A3E"/>
    <w:rsid w:val="004F21FA"/>
    <w:rsid w:val="00506CCA"/>
    <w:rsid w:val="005359DB"/>
    <w:rsid w:val="005914B5"/>
    <w:rsid w:val="005C26ED"/>
    <w:rsid w:val="005D1B1F"/>
    <w:rsid w:val="00601289"/>
    <w:rsid w:val="00620A29"/>
    <w:rsid w:val="00702314"/>
    <w:rsid w:val="007C2399"/>
    <w:rsid w:val="00865ACB"/>
    <w:rsid w:val="00894A6E"/>
    <w:rsid w:val="008C1327"/>
    <w:rsid w:val="008D4157"/>
    <w:rsid w:val="0097185B"/>
    <w:rsid w:val="009B3794"/>
    <w:rsid w:val="00A013D3"/>
    <w:rsid w:val="00AF6ABC"/>
    <w:rsid w:val="00B60614"/>
    <w:rsid w:val="00B9242B"/>
    <w:rsid w:val="00BE55F4"/>
    <w:rsid w:val="00C165C7"/>
    <w:rsid w:val="00C246F8"/>
    <w:rsid w:val="00C41626"/>
    <w:rsid w:val="00C41CC1"/>
    <w:rsid w:val="00C47F84"/>
    <w:rsid w:val="00C51853"/>
    <w:rsid w:val="00C74AE4"/>
    <w:rsid w:val="00D32EFC"/>
    <w:rsid w:val="00DA2E5B"/>
    <w:rsid w:val="00E23D71"/>
    <w:rsid w:val="00E270AE"/>
    <w:rsid w:val="00E51D3D"/>
    <w:rsid w:val="00EB77BE"/>
    <w:rsid w:val="00F007B6"/>
    <w:rsid w:val="00F32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626"/>
  </w:style>
  <w:style w:type="paragraph" w:styleId="1">
    <w:name w:val="heading 1"/>
    <w:basedOn w:val="a"/>
    <w:next w:val="a"/>
    <w:link w:val="10"/>
    <w:uiPriority w:val="9"/>
    <w:qFormat/>
    <w:rsid w:val="001C045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C045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3">
    <w:name w:val="Body Text Indent"/>
    <w:basedOn w:val="a"/>
    <w:link w:val="a4"/>
    <w:unhideWhenUsed/>
    <w:rsid w:val="001C0455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4">
    <w:name w:val="Основной текст с отступом Знак"/>
    <w:basedOn w:val="a0"/>
    <w:link w:val="a3"/>
    <w:rsid w:val="001C0455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5">
    <w:name w:val="List Paragraph"/>
    <w:basedOn w:val="a"/>
    <w:uiPriority w:val="34"/>
    <w:qFormat/>
    <w:rsid w:val="001C0455"/>
    <w:pPr>
      <w:ind w:left="720"/>
      <w:contextualSpacing/>
    </w:pPr>
    <w:rPr>
      <w:rFonts w:eastAsiaTheme="minorHAnsi"/>
      <w:lang w:eastAsia="en-US"/>
    </w:rPr>
  </w:style>
  <w:style w:type="character" w:customStyle="1" w:styleId="a6">
    <w:name w:val="Основной текст + Курсив"/>
    <w:rsid w:val="001C0455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  <w:style w:type="paragraph" w:styleId="a7">
    <w:name w:val="Balloon Text"/>
    <w:basedOn w:val="a"/>
    <w:link w:val="a8"/>
    <w:uiPriority w:val="99"/>
    <w:semiHidden/>
    <w:unhideWhenUsed/>
    <w:rsid w:val="001C04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C0455"/>
    <w:rPr>
      <w:rFonts w:ascii="Tahoma" w:hAnsi="Tahoma" w:cs="Tahoma"/>
      <w:sz w:val="16"/>
      <w:szCs w:val="16"/>
    </w:rPr>
  </w:style>
  <w:style w:type="character" w:customStyle="1" w:styleId="a9">
    <w:name w:val="Основной текст_"/>
    <w:link w:val="11"/>
    <w:locked/>
    <w:rsid w:val="00E51D3D"/>
    <w:rPr>
      <w:spacing w:val="1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9"/>
    <w:rsid w:val="00E51D3D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paragraph" w:customStyle="1" w:styleId="ConsPlusTitle">
    <w:name w:val="ConsPlusTitle"/>
    <w:uiPriority w:val="99"/>
    <w:rsid w:val="00BE55F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520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1858</Words>
  <Characters>10593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4</cp:revision>
  <cp:lastPrinted>2018-02-27T13:18:00Z</cp:lastPrinted>
  <dcterms:created xsi:type="dcterms:W3CDTF">2018-03-07T10:26:00Z</dcterms:created>
  <dcterms:modified xsi:type="dcterms:W3CDTF">2018-03-07T10:39:00Z</dcterms:modified>
</cp:coreProperties>
</file>