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527B54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1C30F7" w:rsidRDefault="001C30F7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261C6">
        <w:rPr>
          <w:rFonts w:ascii="Times New Roman" w:hAnsi="Times New Roman" w:cs="Times New Roman"/>
        </w:rPr>
        <w:t>СТАВРОПОЛЬСКИЙ</w:t>
      </w:r>
      <w:proofErr w:type="gramEnd"/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</w:t>
      </w:r>
      <w:proofErr w:type="gramStart"/>
      <w:r w:rsidRPr="00A054A8">
        <w:rPr>
          <w:rFonts w:ascii="Times New Roman" w:hAnsi="Times New Roman"/>
          <w:b/>
          <w:sz w:val="28"/>
          <w:szCs w:val="28"/>
        </w:rPr>
        <w:t>Е</w:t>
      </w:r>
      <w:r w:rsidR="00A054A8" w:rsidRPr="00A054A8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A054A8" w:rsidRPr="00A054A8">
        <w:rPr>
          <w:rFonts w:ascii="Times New Roman" w:hAnsi="Times New Roman"/>
          <w:b/>
          <w:sz w:val="28"/>
          <w:szCs w:val="28"/>
        </w:rPr>
        <w:t>ПРОЕКТ</w:t>
      </w:r>
      <w:r w:rsidR="00A054A8">
        <w:rPr>
          <w:rFonts w:ascii="Times New Roman" w:hAnsi="Times New Roman"/>
          <w:sz w:val="24"/>
          <w:szCs w:val="24"/>
        </w:rPr>
        <w:t>)</w:t>
      </w:r>
    </w:p>
    <w:p w:rsidR="004C4ABF" w:rsidRDefault="00DB542B" w:rsidP="00DB542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от </w:t>
      </w:r>
      <w:r w:rsidR="00A0427A">
        <w:rPr>
          <w:rFonts w:ascii="Times New Roman" w:hAnsi="Times New Roman"/>
          <w:bCs/>
          <w:sz w:val="24"/>
          <w:szCs w:val="24"/>
        </w:rPr>
        <w:t>__________________</w:t>
      </w:r>
      <w:r w:rsidR="004C4ABF">
        <w:rPr>
          <w:rFonts w:ascii="Times New Roman" w:hAnsi="Times New Roman"/>
          <w:bCs/>
          <w:sz w:val="24"/>
          <w:szCs w:val="24"/>
        </w:rPr>
        <w:t>201</w:t>
      </w:r>
      <w:r>
        <w:rPr>
          <w:rFonts w:ascii="Times New Roman" w:hAnsi="Times New Roman"/>
          <w:bCs/>
          <w:sz w:val="24"/>
          <w:szCs w:val="24"/>
        </w:rPr>
        <w:t>8</w:t>
      </w:r>
      <w:r w:rsidR="004C4ABF">
        <w:rPr>
          <w:rFonts w:ascii="Times New Roman" w:hAnsi="Times New Roman"/>
          <w:bCs/>
          <w:sz w:val="24"/>
          <w:szCs w:val="24"/>
        </w:rPr>
        <w:t xml:space="preserve"> года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  <w:t xml:space="preserve">№ 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sub_3"/>
      <w:r w:rsidRPr="00205575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ПЛАНА-ГРАФИКА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 xml:space="preserve">ЗАКУПОК ТОВАРОВ, РАБОТ, УСЛУГ ДЛЯ ОБЕСПЕЧЕНИЯ НУЖД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20557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0557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0557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05575" w:rsidRPr="004D23A0" w:rsidRDefault="00205575" w:rsidP="0020557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Pr="00BA3738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A373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05575" w:rsidRPr="00BA3738" w:rsidRDefault="00205575" w:rsidP="00205575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Pr="00BA3738">
        <w:rPr>
          <w:rFonts w:ascii="Times New Roman" w:hAnsi="Times New Roman" w:cs="Times New Roman"/>
          <w:sz w:val="24"/>
          <w:szCs w:val="24"/>
        </w:rPr>
        <w:t>:</w:t>
      </w:r>
    </w:p>
    <w:p w:rsidR="00205575" w:rsidRPr="00BA3738" w:rsidRDefault="00205575" w:rsidP="00A0427A">
      <w:pPr>
        <w:pStyle w:val="ConsPlusNormal"/>
        <w:spacing w:after="24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427A">
        <w:rPr>
          <w:rFonts w:ascii="Times New Roman" w:hAnsi="Times New Roman" w:cs="Times New Roman"/>
          <w:sz w:val="24"/>
          <w:szCs w:val="24"/>
        </w:rPr>
        <w:t xml:space="preserve"> </w:t>
      </w:r>
      <w:r w:rsidRPr="00BA3738"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плана-графика закупок товаров, работ, услуг для обеспечения нужд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bookmarkStart w:id="1" w:name="Par24"/>
      <w:bookmarkStart w:id="2" w:name="Par25"/>
      <w:bookmarkEnd w:id="1"/>
      <w:bookmarkEnd w:id="2"/>
    </w:p>
    <w:p w:rsidR="00A0427A" w:rsidRPr="00A0427A" w:rsidRDefault="0042181E" w:rsidP="00A0427A">
      <w:pPr>
        <w:rPr>
          <w:rFonts w:ascii="Times New Roman" w:hAnsi="Times New Roman" w:cs="Times New Roman"/>
          <w:sz w:val="24"/>
          <w:szCs w:val="24"/>
        </w:rPr>
      </w:pPr>
      <w:r w:rsidRPr="00A0427A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B73343" w:rsidRPr="00A0427A">
        <w:rPr>
          <w:rFonts w:ascii="Times New Roman" w:hAnsi="Times New Roman" w:cs="Times New Roman"/>
          <w:bCs/>
          <w:sz w:val="24"/>
          <w:szCs w:val="24"/>
        </w:rPr>
        <w:t>2.</w:t>
      </w:r>
      <w:r w:rsidR="00A042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427A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</w:t>
      </w:r>
      <w:r w:rsidR="00A0427A" w:rsidRPr="00A0427A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B00D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0427A" w:rsidRPr="00A0427A">
        <w:rPr>
          <w:rFonts w:ascii="Times New Roman" w:hAnsi="Times New Roman" w:cs="Times New Roman"/>
          <w:sz w:val="24"/>
          <w:szCs w:val="24"/>
        </w:rPr>
        <w:t>Большая Рязань в сети Интернет:</w:t>
      </w:r>
      <w:r w:rsidR="00A0427A" w:rsidRPr="00A0427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</w:t>
        </w:r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ryazan</w:t>
        </w:r>
        <w:proofErr w:type="spellEnd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stavrsp.ru</w:t>
        </w:r>
        <w:proofErr w:type="spellEnd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 w:rsidR="00A0427A" w:rsidRPr="00A0427A">
        <w:rPr>
          <w:rFonts w:ascii="Times New Roman" w:hAnsi="Times New Roman" w:cs="Times New Roman"/>
          <w:sz w:val="24"/>
          <w:szCs w:val="24"/>
        </w:rPr>
        <w:t>.</w:t>
      </w:r>
    </w:p>
    <w:p w:rsidR="00B73343" w:rsidRDefault="00A0427A" w:rsidP="00A0427A">
      <w:pPr>
        <w:pStyle w:val="a7"/>
        <w:spacing w:line="276" w:lineRule="auto"/>
        <w:textAlignment w:val="top"/>
      </w:pPr>
      <w:r>
        <w:t xml:space="preserve">        </w:t>
      </w:r>
      <w:r w:rsidR="00B73343">
        <w:t>3.</w:t>
      </w:r>
      <w:r>
        <w:t xml:space="preserve">  </w:t>
      </w:r>
      <w:r w:rsidR="00B73343">
        <w:t>Контроль исполнения настоящего постановления оставляю за собой.</w:t>
      </w:r>
    </w:p>
    <w:bookmarkEnd w:id="0"/>
    <w:p w:rsidR="00B73343" w:rsidRDefault="00B73343" w:rsidP="00B7334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343" w:rsidRDefault="00B73343" w:rsidP="00B7334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3343" w:rsidRDefault="00B73343" w:rsidP="00B7334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2181E" w:rsidRDefault="0042181E" w:rsidP="0042181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3" w:name="_GoBack"/>
      <w:bookmarkEnd w:id="3"/>
    </w:p>
    <w:p w:rsidR="0042181E" w:rsidRDefault="0042181E" w:rsidP="0042181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Вовченко</w:t>
      </w: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P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Утверждены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 xml:space="preserve">постановлением администрации 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 xml:space="preserve">сельского поселения 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>Большая Рязань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205575">
        <w:rPr>
          <w:rFonts w:ascii="Times New Roman" w:hAnsi="Times New Roman"/>
          <w:b w:val="0"/>
          <w:sz w:val="24"/>
          <w:szCs w:val="24"/>
        </w:rPr>
        <w:t>Ставропольский</w:t>
      </w:r>
      <w:proofErr w:type="gramEnd"/>
      <w:r w:rsidRPr="0020557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>Самарской области</w:t>
      </w:r>
    </w:p>
    <w:p w:rsid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     201</w:t>
      </w:r>
      <w:r w:rsidR="00A0427A">
        <w:rPr>
          <w:rFonts w:ascii="Times New Roman" w:hAnsi="Times New Roman" w:cs="Times New Roman"/>
          <w:b w:val="0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ТРЕБОВАНИЯ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ПЛАНА-ГРАФИКА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ЗАКУПОК ТОВАРОВ, РАБОТ, УСЛУГ ДЛЯ ОБЕСПЕЧЕНИЯ НУЖД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БОЛЬШАЯ РЯЗАНЬ МУНИЦИПАЛЬНОГО РАЙОНА </w:t>
      </w:r>
      <w:proofErr w:type="gramStart"/>
      <w:r w:rsidRPr="0020557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05575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205575" w:rsidRPr="00BA3738" w:rsidRDefault="00205575" w:rsidP="0020557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Настоящие требования устанавливают требования к формированию, утверждению и ведению плана-графика закупок товаров, работ, услуг для обеспечения нужд </w:t>
      </w: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(далее - закупки) в соот</w:t>
      </w:r>
      <w:r>
        <w:rPr>
          <w:rFonts w:ascii="Times New Roman" w:hAnsi="Times New Roman" w:cs="Times New Roman"/>
          <w:sz w:val="24"/>
          <w:szCs w:val="24"/>
        </w:rPr>
        <w:t>ветствии с Федеральным законом «</w:t>
      </w:r>
      <w:r w:rsidRPr="00BA373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</w:t>
      </w:r>
      <w:r>
        <w:rPr>
          <w:rFonts w:ascii="Times New Roman" w:hAnsi="Times New Roman" w:cs="Times New Roman"/>
          <w:sz w:val="24"/>
          <w:szCs w:val="24"/>
        </w:rPr>
        <w:t>льных нужд»</w:t>
      </w:r>
      <w:r w:rsidRPr="00BA3738">
        <w:rPr>
          <w:rFonts w:ascii="Times New Roman" w:hAnsi="Times New Roman" w:cs="Times New Roman"/>
          <w:sz w:val="24"/>
          <w:szCs w:val="24"/>
        </w:rPr>
        <w:t xml:space="preserve"> (далее - Федеральный закон).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плана-графика закупок, устанавливаемый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с учетом настоящих требований, в течение 3 дней со дня их утверждения подлежит размещению в единой информационной системе в сфере закупок.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0"/>
      <w:bookmarkEnd w:id="4"/>
      <w:r w:rsidRPr="00BA373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Планы-графики закупок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 течение 10 рабочих дней со дня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2"/>
      <w:bookmarkEnd w:id="5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План-график закупок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формируются ежегодно на очередной финансовый год в соответствии с планом закупок в сроки, установленные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, с учетом следующих положений: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</w:t>
      </w:r>
      <w:r w:rsidRPr="00BA3738">
        <w:rPr>
          <w:rFonts w:ascii="Times New Roman" w:hAnsi="Times New Roman" w:cs="Times New Roman"/>
          <w:sz w:val="24"/>
          <w:szCs w:val="24"/>
        </w:rPr>
        <w:t xml:space="preserve">-график закупок после внесения проекта решения о бюджете на рассмотрение </w:t>
      </w:r>
      <w:r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утвержда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3738">
        <w:rPr>
          <w:rFonts w:ascii="Times New Roman" w:hAnsi="Times New Roman" w:cs="Times New Roman"/>
          <w:sz w:val="24"/>
          <w:szCs w:val="24"/>
        </w:rPr>
        <w:t>т сформированны</w:t>
      </w:r>
      <w:r>
        <w:rPr>
          <w:rFonts w:ascii="Times New Roman" w:hAnsi="Times New Roman" w:cs="Times New Roman"/>
          <w:sz w:val="24"/>
          <w:szCs w:val="24"/>
        </w:rPr>
        <w:t>й план</w:t>
      </w:r>
      <w:r w:rsidRPr="00BA3738">
        <w:rPr>
          <w:rFonts w:ascii="Times New Roman" w:hAnsi="Times New Roman" w:cs="Times New Roman"/>
          <w:sz w:val="24"/>
          <w:szCs w:val="24"/>
        </w:rPr>
        <w:t>-график</w:t>
      </w:r>
      <w:r>
        <w:rPr>
          <w:rFonts w:ascii="Times New Roman" w:hAnsi="Times New Roman" w:cs="Times New Roman"/>
          <w:sz w:val="24"/>
          <w:szCs w:val="24"/>
        </w:rPr>
        <w:t xml:space="preserve"> закупок после его</w:t>
      </w:r>
      <w:r w:rsidRPr="00BA3738">
        <w:rPr>
          <w:rFonts w:ascii="Times New Roman" w:hAnsi="Times New Roman" w:cs="Times New Roman"/>
          <w:sz w:val="24"/>
          <w:szCs w:val="24"/>
        </w:rPr>
        <w:t xml:space="preserve"> уточнения (при необходимости)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</w:t>
      </w:r>
      <w:r w:rsidRPr="00BA3738">
        <w:rPr>
          <w:rFonts w:ascii="Times New Roman" w:hAnsi="Times New Roman" w:cs="Times New Roman"/>
          <w:sz w:val="24"/>
          <w:szCs w:val="24"/>
        </w:rPr>
        <w:lastRenderedPageBreak/>
        <w:t>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Федерации в соответствии со статьей 111 Федерального закона.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законом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В случае если период осуществления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закупки, включаемой в </w:t>
      </w:r>
      <w:r>
        <w:rPr>
          <w:rFonts w:ascii="Times New Roman" w:hAnsi="Times New Roman" w:cs="Times New Roman"/>
          <w:sz w:val="24"/>
          <w:szCs w:val="24"/>
        </w:rPr>
        <w:t>план-график закупок администрации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превышает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Администрация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вед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3738">
        <w:rPr>
          <w:rFonts w:ascii="Times New Roman" w:hAnsi="Times New Roman" w:cs="Times New Roman"/>
          <w:sz w:val="24"/>
          <w:szCs w:val="24"/>
        </w:rPr>
        <w:t>т план-график закупок в соответствии с положениями Федерального закона и настоящими требованиями.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738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отмена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закупки, предусмотренной планом-графиком закупок;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84"/>
      <w:bookmarkEnd w:id="6"/>
      <w:r w:rsidRPr="00BA3738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закупки;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возникновение обстоятельств, предвидеть которые на дату утверждения плана-графика закупок было невозможно;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иные случаи, установленные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планов-графиков закупок.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Внесение изменений в план-график закупок по каждому объекту закупки осуществляется не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чем за 10 дней до дня размещения в единой информационной системе в сфере закупок извещения об осуществлении закупки, направления приглашения </w:t>
      </w:r>
      <w:r w:rsidRPr="00BA3738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поставщика (подрядчика, исполнителя), за исключением случая, указанного в пункте 12 настоящих требований, а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90"/>
      <w:bookmarkEnd w:id="7"/>
      <w:r w:rsidRPr="00BA37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пунктами 9 и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28 части 1 статьи 93 Федерального закона - не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чем за один день до даты заключения контракта.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частью 7 статьи 18 Федерального закона, в том числе: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в соответствии со статьей 22 Федерального закона;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обоснование способа определения поставщика (подрядчика, исполнителя) в соответствии с главой 3 Федерального закона, в том числе дополнительные требования к участникам закупки (при наличии таких требований), установленные в соответствии с частью 2 статьи 31 Федерального закона.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плана-графика закупок, устанавливаемый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, должен предусматривать соответствие включаемой в план-график закупок информации показателям плана закупок, в том числе: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соответствие включаемых в план-график закупок идентификационных кодов закупок идентификационному коду закупки, включенному в план закупок;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соответствие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05575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00495A"/>
    <w:rsid w:val="0002775D"/>
    <w:rsid w:val="000340F1"/>
    <w:rsid w:val="000B72D5"/>
    <w:rsid w:val="001804B9"/>
    <w:rsid w:val="001A1E42"/>
    <w:rsid w:val="001C30F7"/>
    <w:rsid w:val="00203689"/>
    <w:rsid w:val="00205575"/>
    <w:rsid w:val="002475AF"/>
    <w:rsid w:val="002C30B2"/>
    <w:rsid w:val="0042181E"/>
    <w:rsid w:val="00475898"/>
    <w:rsid w:val="004761BC"/>
    <w:rsid w:val="004848EE"/>
    <w:rsid w:val="004C4ABF"/>
    <w:rsid w:val="004E66FB"/>
    <w:rsid w:val="005261C6"/>
    <w:rsid w:val="00527B54"/>
    <w:rsid w:val="00624017"/>
    <w:rsid w:val="00637B4E"/>
    <w:rsid w:val="00656EC2"/>
    <w:rsid w:val="006757C4"/>
    <w:rsid w:val="007257C0"/>
    <w:rsid w:val="00764924"/>
    <w:rsid w:val="00767BE5"/>
    <w:rsid w:val="0088058C"/>
    <w:rsid w:val="00884CDF"/>
    <w:rsid w:val="00903EA7"/>
    <w:rsid w:val="00925AE6"/>
    <w:rsid w:val="00925E7E"/>
    <w:rsid w:val="009841D7"/>
    <w:rsid w:val="00A0427A"/>
    <w:rsid w:val="00A054A8"/>
    <w:rsid w:val="00A47BF9"/>
    <w:rsid w:val="00AA7B66"/>
    <w:rsid w:val="00AE661C"/>
    <w:rsid w:val="00B00D12"/>
    <w:rsid w:val="00B73343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B542B"/>
    <w:rsid w:val="00DE090F"/>
    <w:rsid w:val="00DF5032"/>
    <w:rsid w:val="00E1204F"/>
    <w:rsid w:val="00E504F1"/>
    <w:rsid w:val="00E60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.ryazan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394C-DAF4-4DB2-BCBB-B3099E8B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2018-11-16T11:32:00Z</cp:lastPrinted>
  <dcterms:created xsi:type="dcterms:W3CDTF">2017-09-06T13:17:00Z</dcterms:created>
  <dcterms:modified xsi:type="dcterms:W3CDTF">2018-11-16T11:37:00Z</dcterms:modified>
</cp:coreProperties>
</file>