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A076F8" w14:textId="34BC11B0" w:rsidR="004401F7" w:rsidRPr="002D5947" w:rsidRDefault="00713461" w:rsidP="002D5947">
      <w:pPr>
        <w:spacing w:after="0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D5947">
        <w:rPr>
          <w:rFonts w:ascii="Times New Roman" w:hAnsi="Times New Roman" w:cs="Times New Roman"/>
          <w:b/>
          <w:sz w:val="26"/>
          <w:szCs w:val="26"/>
        </w:rPr>
        <w:t>Оценка эффективности реализации муниципальной программы</w:t>
      </w:r>
      <w:r w:rsidR="0027521D" w:rsidRPr="002D5947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2A3C5F">
        <w:rPr>
          <w:rFonts w:ascii="Times New Roman" w:hAnsi="Times New Roman" w:cs="Times New Roman"/>
          <w:b/>
          <w:sz w:val="26"/>
          <w:szCs w:val="26"/>
        </w:rPr>
        <w:t>«</w:t>
      </w:r>
      <w:r w:rsidR="002A3C5F" w:rsidRPr="002A3C5F">
        <w:rPr>
          <w:rFonts w:ascii="Times New Roman" w:eastAsia="Andale Sans UI" w:hAnsi="Times New Roman" w:cs="Times New Roman"/>
          <w:b/>
          <w:kern w:val="2"/>
          <w:sz w:val="26"/>
          <w:szCs w:val="26"/>
        </w:rPr>
        <w:t>К</w:t>
      </w:r>
      <w:r w:rsidR="002A3C5F" w:rsidRPr="002A3C5F">
        <w:rPr>
          <w:rFonts w:ascii="Times New Roman" w:eastAsia="Andale Sans UI" w:hAnsi="Times New Roman" w:cs="Times New Roman"/>
          <w:b/>
          <w:bCs/>
          <w:kern w:val="2"/>
          <w:sz w:val="26"/>
          <w:szCs w:val="26"/>
        </w:rPr>
        <w:t xml:space="preserve">омплексного </w:t>
      </w:r>
      <w:r w:rsidR="002A3C5F" w:rsidRPr="002A3C5F">
        <w:rPr>
          <w:rFonts w:ascii="Times New Roman" w:eastAsia="Andale Sans UI" w:hAnsi="Times New Roman" w:cs="Times New Roman"/>
          <w:b/>
          <w:kern w:val="2"/>
          <w:sz w:val="26"/>
          <w:szCs w:val="26"/>
        </w:rPr>
        <w:t xml:space="preserve">развития систем коммунальной инфраструктуры в сельском поселении Большая Рязань муниципального района Ставропольский </w:t>
      </w:r>
      <w:r w:rsidR="002A3C5F" w:rsidRPr="002A3C5F">
        <w:rPr>
          <w:rFonts w:ascii="Times New Roman" w:eastAsia="Andale Sans UI" w:hAnsi="Times New Roman" w:cs="Times New Roman"/>
          <w:b/>
          <w:bCs/>
          <w:kern w:val="2"/>
          <w:sz w:val="26"/>
          <w:szCs w:val="26"/>
        </w:rPr>
        <w:t>Самарской области на 2019-2028 годы</w:t>
      </w:r>
      <w:r w:rsidRPr="002A3C5F">
        <w:rPr>
          <w:rFonts w:ascii="Times New Roman" w:hAnsi="Times New Roman" w:cs="Times New Roman"/>
          <w:b/>
          <w:sz w:val="26"/>
          <w:szCs w:val="26"/>
        </w:rPr>
        <w:t>»</w:t>
      </w:r>
      <w:r w:rsidR="006C1418" w:rsidRPr="002A3C5F">
        <w:rPr>
          <w:rFonts w:ascii="Times New Roman" w:hAnsi="Times New Roman" w:cs="Times New Roman"/>
          <w:b/>
          <w:sz w:val="26"/>
          <w:szCs w:val="26"/>
        </w:rPr>
        <w:t xml:space="preserve">, </w:t>
      </w:r>
      <w:r w:rsidR="0027521D" w:rsidRPr="002A3C5F">
        <w:rPr>
          <w:rFonts w:ascii="Times New Roman" w:hAnsi="Times New Roman" w:cs="Times New Roman"/>
          <w:b/>
          <w:sz w:val="26"/>
          <w:szCs w:val="26"/>
        </w:rPr>
        <w:t xml:space="preserve">утвержденной постановлением администрации сельского поселения </w:t>
      </w:r>
      <w:r w:rsidRPr="002A3C5F">
        <w:rPr>
          <w:rFonts w:ascii="Times New Roman" w:hAnsi="Times New Roman" w:cs="Times New Roman"/>
          <w:b/>
          <w:sz w:val="26"/>
          <w:szCs w:val="26"/>
        </w:rPr>
        <w:t>Б</w:t>
      </w:r>
      <w:r w:rsidR="002D5947" w:rsidRPr="002A3C5F">
        <w:rPr>
          <w:rFonts w:ascii="Times New Roman" w:hAnsi="Times New Roman" w:cs="Times New Roman"/>
          <w:b/>
          <w:sz w:val="26"/>
          <w:szCs w:val="26"/>
        </w:rPr>
        <w:t>ольшая Рязань</w:t>
      </w:r>
      <w:r w:rsidRPr="002A3C5F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7521D" w:rsidRPr="002A3C5F">
        <w:rPr>
          <w:rFonts w:ascii="Times New Roman" w:hAnsi="Times New Roman" w:cs="Times New Roman"/>
          <w:b/>
          <w:sz w:val="26"/>
          <w:szCs w:val="26"/>
        </w:rPr>
        <w:t>муниципального района Ставропольский Самарской области от</w:t>
      </w:r>
      <w:r w:rsidR="0027521D" w:rsidRPr="002D5947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A3C5F">
        <w:rPr>
          <w:rFonts w:ascii="Times New Roman" w:hAnsi="Times New Roman" w:cs="Times New Roman"/>
          <w:b/>
          <w:sz w:val="26"/>
          <w:szCs w:val="26"/>
        </w:rPr>
        <w:t>15.07</w:t>
      </w:r>
      <w:r w:rsidR="00E00BAB" w:rsidRPr="002D5947">
        <w:rPr>
          <w:rFonts w:ascii="Times New Roman" w:hAnsi="Times New Roman" w:cs="Times New Roman"/>
          <w:b/>
          <w:sz w:val="26"/>
          <w:szCs w:val="26"/>
        </w:rPr>
        <w:t>.20</w:t>
      </w:r>
      <w:r w:rsidRPr="002D5947">
        <w:rPr>
          <w:rFonts w:ascii="Times New Roman" w:hAnsi="Times New Roman" w:cs="Times New Roman"/>
          <w:b/>
          <w:sz w:val="26"/>
          <w:szCs w:val="26"/>
        </w:rPr>
        <w:t>19</w:t>
      </w:r>
      <w:r w:rsidR="00E00BAB" w:rsidRPr="002D5947">
        <w:rPr>
          <w:rFonts w:ascii="Times New Roman" w:hAnsi="Times New Roman" w:cs="Times New Roman"/>
          <w:b/>
          <w:sz w:val="26"/>
          <w:szCs w:val="26"/>
        </w:rPr>
        <w:t xml:space="preserve"> года</w:t>
      </w:r>
      <w:r w:rsidR="0027521D" w:rsidRPr="002D5947">
        <w:rPr>
          <w:rFonts w:ascii="Times New Roman" w:hAnsi="Times New Roman" w:cs="Times New Roman"/>
          <w:b/>
          <w:sz w:val="26"/>
          <w:szCs w:val="26"/>
        </w:rPr>
        <w:t xml:space="preserve"> № </w:t>
      </w:r>
      <w:r w:rsidR="002A3C5F">
        <w:rPr>
          <w:rFonts w:ascii="Times New Roman" w:hAnsi="Times New Roman" w:cs="Times New Roman"/>
          <w:b/>
          <w:sz w:val="26"/>
          <w:szCs w:val="26"/>
        </w:rPr>
        <w:t>34</w:t>
      </w:r>
    </w:p>
    <w:p w14:paraId="1A00C0F8" w14:textId="77777777" w:rsidR="003C16CE" w:rsidRPr="001F5180" w:rsidRDefault="003C16CE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9F79867" w14:textId="7B6F47F4" w:rsidR="003C16CE" w:rsidRPr="001F5180" w:rsidRDefault="002D5947" w:rsidP="00D11962">
      <w:pPr>
        <w:pStyle w:val="aa"/>
        <w:numPr>
          <w:ilvl w:val="0"/>
          <w:numId w:val="3"/>
        </w:numPr>
        <w:jc w:val="both"/>
        <w:rPr>
          <w:b/>
        </w:rPr>
      </w:pPr>
      <w:r>
        <w:rPr>
          <w:b/>
        </w:rPr>
        <w:t xml:space="preserve"> </w:t>
      </w:r>
      <w:r w:rsidR="003C16CE" w:rsidRPr="001F5180">
        <w:rPr>
          <w:b/>
        </w:rPr>
        <w:t>Наименование целей и задач</w:t>
      </w:r>
      <w:r w:rsidR="00874A6A" w:rsidRPr="001F5180">
        <w:rPr>
          <w:b/>
        </w:rPr>
        <w:t xml:space="preserve"> муниципальной программы</w:t>
      </w:r>
      <w:r w:rsidR="003C16CE" w:rsidRPr="001F5180">
        <w:rPr>
          <w:b/>
        </w:rPr>
        <w:t>.</w:t>
      </w:r>
    </w:p>
    <w:p w14:paraId="18062847" w14:textId="77777777" w:rsidR="006C1418" w:rsidRDefault="006C1418" w:rsidP="00E42F4E">
      <w:pPr>
        <w:pStyle w:val="aa"/>
        <w:tabs>
          <w:tab w:val="left" w:pos="709"/>
        </w:tabs>
        <w:ind w:left="0" w:firstLine="567"/>
      </w:pPr>
    </w:p>
    <w:p w14:paraId="2DB05470" w14:textId="22AB20A1" w:rsidR="00E00BAB" w:rsidRPr="00713461" w:rsidRDefault="00E00BAB" w:rsidP="00E00BAB">
      <w:pPr>
        <w:widowContro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</w:t>
      </w:r>
      <w:r w:rsidR="00713461"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ь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713461"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рограммы</w:t>
      </w:r>
      <w:r w:rsid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14:paraId="626225EE" w14:textId="0EA61530" w:rsidR="002A3C5F" w:rsidRPr="002A3C5F" w:rsidRDefault="002A3C5F" w:rsidP="002D5947">
      <w:pPr>
        <w:widowControl w:val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A3C5F">
        <w:rPr>
          <w:rFonts w:ascii="Times New Roman" w:eastAsia="Calibri" w:hAnsi="Times New Roman" w:cs="Times New Roman"/>
          <w:sz w:val="24"/>
          <w:szCs w:val="24"/>
        </w:rPr>
        <w:t>Комплексное развитие систем коммунальной инфраструктуры, р</w:t>
      </w:r>
      <w:r w:rsidRPr="002A3C5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еконструкция и модернизация систем коммунальной инфраструктуры, </w:t>
      </w:r>
      <w:r w:rsidRPr="002A3C5F">
        <w:rPr>
          <w:rFonts w:ascii="Times New Roman" w:eastAsia="Calibri" w:hAnsi="Times New Roman" w:cs="Times New Roman"/>
          <w:sz w:val="24"/>
          <w:szCs w:val="24"/>
        </w:rPr>
        <w:t>улучшение</w:t>
      </w:r>
      <w:r w:rsidRPr="002A3C5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экологической ситуации на территории </w:t>
      </w:r>
      <w:r w:rsidRPr="002A3C5F">
        <w:rPr>
          <w:rFonts w:ascii="Times New Roman" w:eastAsia="Calibri" w:hAnsi="Times New Roman" w:cs="Times New Roman"/>
          <w:sz w:val="24"/>
          <w:szCs w:val="24"/>
        </w:rPr>
        <w:t>сельского поселения Большая Рязань муниципального района Ставропольский Самарской области</w:t>
      </w:r>
    </w:p>
    <w:p w14:paraId="52A02AAB" w14:textId="14AA3FE6" w:rsidR="00713461" w:rsidRDefault="00713461" w:rsidP="002D5947">
      <w:pPr>
        <w:widowControl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3461">
        <w:rPr>
          <w:rFonts w:ascii="Times New Roman" w:hAnsi="Times New Roman" w:cs="Times New Roman"/>
          <w:b/>
          <w:sz w:val="24"/>
          <w:szCs w:val="24"/>
        </w:rPr>
        <w:t xml:space="preserve">Задачи Программы: </w:t>
      </w:r>
    </w:p>
    <w:p w14:paraId="0A01E8B0" w14:textId="77777777" w:rsidR="002A3C5F" w:rsidRPr="002A3C5F" w:rsidRDefault="002A3C5F" w:rsidP="002A3C5F">
      <w:pPr>
        <w:shd w:val="clear" w:color="auto" w:fill="FFFFFF"/>
        <w:spacing w:after="0" w:line="240" w:lineRule="auto"/>
        <w:ind w:left="37"/>
        <w:rPr>
          <w:rFonts w:ascii="Times New Roman" w:hAnsi="Times New Roman" w:cs="Times New Roman"/>
          <w:color w:val="000000"/>
          <w:sz w:val="24"/>
          <w:szCs w:val="24"/>
        </w:rPr>
      </w:pPr>
      <w:r w:rsidRPr="002A3C5F">
        <w:rPr>
          <w:rFonts w:ascii="Times New Roman" w:hAnsi="Times New Roman" w:cs="Times New Roman"/>
          <w:color w:val="000000"/>
          <w:spacing w:val="-2"/>
          <w:sz w:val="24"/>
          <w:szCs w:val="24"/>
        </w:rPr>
        <w:t>1. Инженерно-техническая оптимизация систем коммунальной инфраструктуры</w:t>
      </w:r>
      <w:r w:rsidRPr="002A3C5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06485D37" w14:textId="77777777" w:rsidR="002A3C5F" w:rsidRPr="002A3C5F" w:rsidRDefault="002A3C5F" w:rsidP="002A3C5F">
      <w:pPr>
        <w:shd w:val="clear" w:color="auto" w:fill="FFFFFF"/>
        <w:spacing w:after="0" w:line="240" w:lineRule="auto"/>
        <w:ind w:left="37"/>
        <w:rPr>
          <w:rFonts w:ascii="Times New Roman" w:hAnsi="Times New Roman" w:cs="Times New Roman"/>
          <w:color w:val="000000"/>
          <w:sz w:val="24"/>
          <w:szCs w:val="24"/>
        </w:rPr>
      </w:pPr>
      <w:r w:rsidRPr="002A3C5F">
        <w:rPr>
          <w:rFonts w:ascii="Times New Roman" w:hAnsi="Times New Roman" w:cs="Times New Roman"/>
          <w:color w:val="000000"/>
          <w:spacing w:val="-2"/>
          <w:sz w:val="24"/>
          <w:szCs w:val="24"/>
        </w:rPr>
        <w:t>2. Повышение надежности систем коммунальной инфраструктуры.</w:t>
      </w:r>
    </w:p>
    <w:p w14:paraId="212CC014" w14:textId="77777777" w:rsidR="002A3C5F" w:rsidRPr="002A3C5F" w:rsidRDefault="002A3C5F" w:rsidP="002A3C5F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2A3C5F">
        <w:rPr>
          <w:rFonts w:ascii="Times New Roman" w:hAnsi="Times New Roman" w:cs="Times New Roman"/>
          <w:color w:val="000000"/>
          <w:spacing w:val="-2"/>
          <w:sz w:val="24"/>
          <w:szCs w:val="24"/>
        </w:rPr>
        <w:t>3.</w:t>
      </w:r>
      <w:r w:rsidRPr="002A3C5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Обеспечение более комфортных условий проживания населения сельского поселения.</w:t>
      </w:r>
    </w:p>
    <w:p w14:paraId="4CD1827A" w14:textId="77777777" w:rsidR="002A3C5F" w:rsidRPr="002A3C5F" w:rsidRDefault="002A3C5F" w:rsidP="002A3C5F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2A3C5F">
        <w:rPr>
          <w:rFonts w:ascii="Times New Roman" w:eastAsia="Calibri" w:hAnsi="Times New Roman" w:cs="Times New Roman"/>
          <w:color w:val="000000"/>
          <w:sz w:val="24"/>
          <w:szCs w:val="24"/>
        </w:rPr>
        <w:t>4. Повышение качества предоставляемых ЖКУ.</w:t>
      </w:r>
    </w:p>
    <w:p w14:paraId="1C87598A" w14:textId="77777777" w:rsidR="002A3C5F" w:rsidRPr="002A3C5F" w:rsidRDefault="002A3C5F" w:rsidP="002A3C5F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2A3C5F">
        <w:rPr>
          <w:rFonts w:ascii="Times New Roman" w:eastAsia="Calibri" w:hAnsi="Times New Roman" w:cs="Times New Roman"/>
          <w:color w:val="000000"/>
          <w:sz w:val="24"/>
          <w:szCs w:val="24"/>
        </w:rPr>
        <w:t>5. Снижение потребление энергетических ресурсов.</w:t>
      </w:r>
    </w:p>
    <w:p w14:paraId="0F82C719" w14:textId="77777777" w:rsidR="002A3C5F" w:rsidRPr="002A3C5F" w:rsidRDefault="002A3C5F" w:rsidP="002A3C5F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2A3C5F">
        <w:rPr>
          <w:rFonts w:ascii="Times New Roman" w:eastAsia="Calibri" w:hAnsi="Times New Roman" w:cs="Times New Roman"/>
          <w:color w:val="000000"/>
          <w:sz w:val="24"/>
          <w:szCs w:val="24"/>
        </w:rPr>
        <w:t>6. Снижение потерь при поставке ресурсов потребителям.</w:t>
      </w:r>
    </w:p>
    <w:p w14:paraId="417BE749" w14:textId="7A5E9CDF" w:rsidR="002A3C5F" w:rsidRDefault="002A3C5F" w:rsidP="002A3C5F">
      <w:pPr>
        <w:widowControl w:val="0"/>
        <w:spacing w:after="0" w:line="24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2A3C5F">
        <w:rPr>
          <w:rFonts w:ascii="Times New Roman" w:eastAsia="Calibri" w:hAnsi="Times New Roman" w:cs="Times New Roman"/>
          <w:color w:val="000000"/>
          <w:sz w:val="24"/>
          <w:szCs w:val="24"/>
        </w:rPr>
        <w:t>7. Улучшение экологической обстановки в сельском поселении.</w:t>
      </w:r>
    </w:p>
    <w:p w14:paraId="47F6CE0B" w14:textId="4C3742CF" w:rsidR="00BE7AE8" w:rsidRDefault="00BE7AE8" w:rsidP="002A3C5F">
      <w:pPr>
        <w:widowControl w:val="0"/>
        <w:spacing w:after="0" w:line="24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05D9795F" w14:textId="77777777" w:rsidR="00BE7AE8" w:rsidRPr="00BE7AE8" w:rsidRDefault="00BE7AE8" w:rsidP="00BE7AE8">
      <w:pPr>
        <w:widowControl w:val="0"/>
        <w:rPr>
          <w:rFonts w:ascii="Times New Roman" w:hAnsi="Times New Roman" w:cs="Times New Roman"/>
          <w:b/>
          <w:sz w:val="24"/>
          <w:szCs w:val="24"/>
        </w:rPr>
      </w:pPr>
      <w:r w:rsidRPr="00BE7AE8">
        <w:rPr>
          <w:rFonts w:ascii="Times New Roman" w:hAnsi="Times New Roman" w:cs="Times New Roman"/>
          <w:b/>
          <w:sz w:val="24"/>
          <w:szCs w:val="24"/>
        </w:rPr>
        <w:t>2. Информация о финансировании мероприятий муниципальной программы.</w:t>
      </w:r>
    </w:p>
    <w:p w14:paraId="0311E3F1" w14:textId="27B832DD" w:rsidR="00BE7AE8" w:rsidRPr="00BE7AE8" w:rsidRDefault="00BE7AE8" w:rsidP="00BE7AE8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7AE8">
        <w:rPr>
          <w:rFonts w:ascii="Times New Roman" w:hAnsi="Times New Roman" w:cs="Times New Roman"/>
          <w:sz w:val="24"/>
          <w:szCs w:val="24"/>
        </w:rPr>
        <w:t>Программными мероприятиями были предусмотрены финансовые затраты из бюджета сельского поселения Большая Рязань муниципального района Ставропольский Самарской области на 2023 год в сумме 1 450,00 тыс. руб. По состоянию на 01.01.2024 исполнено 3 запланированных программных мероприятия из 6. Уровень достижения эффективности</w:t>
      </w:r>
      <w:r w:rsidR="00557111">
        <w:rPr>
          <w:rFonts w:ascii="Times New Roman" w:hAnsi="Times New Roman" w:cs="Times New Roman"/>
          <w:sz w:val="24"/>
          <w:szCs w:val="24"/>
        </w:rPr>
        <w:t xml:space="preserve"> исполнения программ составил 5</w:t>
      </w:r>
      <w:bookmarkStart w:id="0" w:name="_GoBack"/>
      <w:bookmarkEnd w:id="0"/>
      <w:r w:rsidR="00557111">
        <w:rPr>
          <w:rFonts w:ascii="Times New Roman" w:hAnsi="Times New Roman" w:cs="Times New Roman"/>
          <w:sz w:val="24"/>
          <w:szCs w:val="24"/>
        </w:rPr>
        <w:t>0</w:t>
      </w:r>
      <w:r w:rsidRPr="00BE7AE8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60625164" w14:textId="77777777" w:rsidR="00BE7AE8" w:rsidRPr="00BE7AE8" w:rsidRDefault="00BE7AE8" w:rsidP="00BE7AE8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E7AE8">
        <w:rPr>
          <w:rFonts w:ascii="Times New Roman" w:hAnsi="Times New Roman" w:cs="Times New Roman"/>
          <w:b/>
          <w:sz w:val="24"/>
          <w:szCs w:val="24"/>
        </w:rPr>
        <w:t>3. Перечень мероприятий, выполненных и невыполненных в установленные сроки (с указанием причин).</w:t>
      </w:r>
    </w:p>
    <w:p w14:paraId="36D9560D" w14:textId="56809C22" w:rsidR="00BE7AE8" w:rsidRPr="00BE7AE8" w:rsidRDefault="00BE7AE8" w:rsidP="00BE7AE8">
      <w:pPr>
        <w:jc w:val="both"/>
        <w:rPr>
          <w:rFonts w:ascii="Times New Roman" w:hAnsi="Times New Roman" w:cs="Times New Roman"/>
          <w:sz w:val="24"/>
          <w:szCs w:val="24"/>
        </w:rPr>
      </w:pPr>
      <w:r w:rsidRPr="00BE7AE8">
        <w:rPr>
          <w:rFonts w:ascii="Times New Roman" w:hAnsi="Times New Roman" w:cs="Times New Roman"/>
          <w:sz w:val="24"/>
          <w:szCs w:val="24"/>
        </w:rPr>
        <w:t>За 2023 год были проведены следующие мероприятия:</w:t>
      </w:r>
    </w:p>
    <w:p w14:paraId="4AC710B5" w14:textId="77777777" w:rsidR="00BE7AE8" w:rsidRPr="00F641B1" w:rsidRDefault="00BE7AE8" w:rsidP="00BE7AE8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horzAnchor="margin" w:tblpXSpec="center" w:tblpY="70"/>
        <w:tblW w:w="100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5415"/>
        <w:gridCol w:w="2126"/>
        <w:gridCol w:w="1984"/>
      </w:tblGrid>
      <w:tr w:rsidR="00F641B1" w:rsidRPr="00F641B1" w14:paraId="09FFBB38" w14:textId="77777777" w:rsidTr="0053781A">
        <w:trPr>
          <w:trHeight w:val="276"/>
        </w:trPr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D8BD61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54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612FA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14:paraId="4F72A10A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мероприятий 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8DA84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Исполнитель</w:t>
            </w:r>
          </w:p>
          <w:p w14:paraId="320401A6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мероприятий 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01558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тыс. руб.</w:t>
            </w:r>
          </w:p>
        </w:tc>
      </w:tr>
      <w:tr w:rsidR="00F641B1" w:rsidRPr="00F641B1" w14:paraId="77AA5726" w14:textId="77777777" w:rsidTr="0053781A">
        <w:trPr>
          <w:trHeight w:val="276"/>
        </w:trPr>
        <w:tc>
          <w:tcPr>
            <w:tcW w:w="5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E1C8D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4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A1275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2E60D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04880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641B1" w:rsidRPr="00F641B1" w14:paraId="1C6522A8" w14:textId="77777777" w:rsidTr="0053781A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E485C" w14:textId="77777777" w:rsidR="00BE7AE8" w:rsidRPr="00F641B1" w:rsidRDefault="00BE7AE8" w:rsidP="0053781A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ADF7E" w14:textId="28AA7765" w:rsidR="00BE7AE8" w:rsidRPr="00F641B1" w:rsidRDefault="00F641B1" w:rsidP="0053781A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F641B1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>Подготовка технического плана для оформления права собственности на водопроводные сети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CB818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F49F6" w14:textId="00764358" w:rsidR="00BE7AE8" w:rsidRPr="00F641B1" w:rsidRDefault="00F641B1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339,00</w:t>
            </w:r>
          </w:p>
        </w:tc>
      </w:tr>
      <w:tr w:rsidR="00F641B1" w:rsidRPr="00F641B1" w14:paraId="701D5ED8" w14:textId="77777777" w:rsidTr="0053781A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F5B06" w14:textId="77777777" w:rsidR="00BE7AE8" w:rsidRPr="00F641B1" w:rsidRDefault="00BE7AE8" w:rsidP="0053781A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3E6C5" w14:textId="7BA0FB9F" w:rsidR="00BE7AE8" w:rsidRPr="00F641B1" w:rsidRDefault="00BE7AE8" w:rsidP="00F641B1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 xml:space="preserve">Постановка на </w:t>
            </w:r>
            <w:r w:rsidR="00F641B1" w:rsidRPr="00F641B1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 xml:space="preserve">кадастровый  учет водопроводных сетей в селах Большая Рязань и </w:t>
            </w:r>
            <w:r w:rsidRPr="00F641B1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 xml:space="preserve"> </w:t>
            </w:r>
            <w:proofErr w:type="spellStart"/>
            <w:r w:rsidRPr="00F641B1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>Брусяны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8FB7E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4E837" w14:textId="19F6538C" w:rsidR="00BE7AE8" w:rsidRPr="00F641B1" w:rsidRDefault="00F641B1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349,543</w:t>
            </w:r>
          </w:p>
        </w:tc>
      </w:tr>
      <w:tr w:rsidR="00F641B1" w:rsidRPr="00F641B1" w14:paraId="03C2CCD7" w14:textId="77777777" w:rsidTr="0053781A">
        <w:trPr>
          <w:trHeight w:val="117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CC6EA5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3.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BD7242" w14:textId="498D4D7F" w:rsidR="00BE7AE8" w:rsidRPr="00F641B1" w:rsidRDefault="00BE7AE8" w:rsidP="0053781A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Calibri" w:hAnsi="Times New Roman" w:cs="Times New Roman"/>
                <w:kern w:val="2"/>
                <w:sz w:val="24"/>
                <w:szCs w:val="24"/>
              </w:rPr>
              <w:t>Переход на энергосберегающие установки, обеспечивающего экономию электрической энергии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D4F7F0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538813D" w14:textId="068A78F8" w:rsidR="00BE7AE8" w:rsidRPr="00F641B1" w:rsidRDefault="00F641B1" w:rsidP="0053781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F641B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493,856</w:t>
            </w:r>
          </w:p>
        </w:tc>
      </w:tr>
      <w:tr w:rsidR="00F641B1" w:rsidRPr="00F641B1" w14:paraId="1A402D16" w14:textId="77777777" w:rsidTr="0053781A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8F182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5D5ED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CCCCC" w14:textId="77777777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996EF" w14:textId="55A4D40E" w:rsidR="00BE7AE8" w:rsidRPr="00F641B1" w:rsidRDefault="00BE7AE8" w:rsidP="0053781A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F641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</w:t>
            </w:r>
            <w:r w:rsidR="00F641B1" w:rsidRPr="00F641B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 182,399</w:t>
            </w:r>
          </w:p>
        </w:tc>
      </w:tr>
    </w:tbl>
    <w:p w14:paraId="2B0E6BCD" w14:textId="77777777" w:rsidR="00BE7AE8" w:rsidRPr="00F641B1" w:rsidRDefault="00BE7AE8" w:rsidP="00BE7AE8">
      <w:pPr>
        <w:pStyle w:val="aa"/>
        <w:widowControl w:val="0"/>
        <w:tabs>
          <w:tab w:val="center" w:pos="4677"/>
          <w:tab w:val="right" w:pos="9355"/>
        </w:tabs>
        <w:outlineLvl w:val="1"/>
      </w:pPr>
    </w:p>
    <w:p w14:paraId="634A63E6" w14:textId="77777777" w:rsidR="00BE7AE8" w:rsidRPr="00F641B1" w:rsidRDefault="00BE7AE8" w:rsidP="00BE7AE8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641B1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Pr="00F641B1">
        <w:rPr>
          <w:rFonts w:ascii="Times New Roman" w:hAnsi="Times New Roman" w:cs="Times New Roman"/>
          <w:b/>
          <w:bCs/>
          <w:sz w:val="24"/>
          <w:szCs w:val="24"/>
        </w:rPr>
        <w:t>Оценка эффективности реализации муниципальной программы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98"/>
        <w:gridCol w:w="3401"/>
        <w:gridCol w:w="1674"/>
        <w:gridCol w:w="6"/>
        <w:gridCol w:w="1740"/>
        <w:gridCol w:w="1726"/>
      </w:tblGrid>
      <w:tr w:rsidR="008F075C" w:rsidRPr="008F075C" w14:paraId="40638A42" w14:textId="77777777" w:rsidTr="0053781A">
        <w:tc>
          <w:tcPr>
            <w:tcW w:w="9345" w:type="dxa"/>
            <w:gridSpan w:val="6"/>
          </w:tcPr>
          <w:p w14:paraId="37E752E2" w14:textId="0815D9A3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муниципальной программы: </w:t>
            </w:r>
            <w:r w:rsidRPr="008F075C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8F075C">
              <w:rPr>
                <w:rFonts w:ascii="Times New Roman" w:eastAsia="Andale Sans UI" w:hAnsi="Times New Roman" w:cs="Times New Roman"/>
                <w:b/>
                <w:kern w:val="2"/>
                <w:sz w:val="24"/>
                <w:szCs w:val="24"/>
              </w:rPr>
              <w:t>К</w:t>
            </w:r>
            <w:r w:rsidRPr="008F075C">
              <w:rPr>
                <w:rFonts w:ascii="Times New Roman" w:eastAsia="Andale Sans UI" w:hAnsi="Times New Roman" w:cs="Times New Roman"/>
                <w:b/>
                <w:bCs/>
                <w:kern w:val="2"/>
                <w:sz w:val="24"/>
                <w:szCs w:val="24"/>
              </w:rPr>
              <w:t xml:space="preserve">омплексного </w:t>
            </w:r>
            <w:r w:rsidRPr="008F075C">
              <w:rPr>
                <w:rFonts w:ascii="Times New Roman" w:eastAsia="Andale Sans UI" w:hAnsi="Times New Roman" w:cs="Times New Roman"/>
                <w:b/>
                <w:kern w:val="2"/>
                <w:sz w:val="24"/>
                <w:szCs w:val="24"/>
              </w:rPr>
              <w:t xml:space="preserve">развития систем коммунальной инфраструктуры в сельском поселении Большая Рязань муниципального района Ставропольский </w:t>
            </w:r>
            <w:r w:rsidRPr="008F075C">
              <w:rPr>
                <w:rFonts w:ascii="Times New Roman" w:eastAsia="Andale Sans UI" w:hAnsi="Times New Roman" w:cs="Times New Roman"/>
                <w:b/>
                <w:bCs/>
                <w:kern w:val="2"/>
                <w:sz w:val="24"/>
                <w:szCs w:val="24"/>
              </w:rPr>
              <w:t>Самарской области на 2019-2028 годы</w:t>
            </w:r>
            <w:r w:rsidRPr="008F075C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</w:tc>
      </w:tr>
      <w:tr w:rsidR="008F075C" w:rsidRPr="008F075C" w14:paraId="4E53788D" w14:textId="77777777" w:rsidTr="00BE7AE8">
        <w:tc>
          <w:tcPr>
            <w:tcW w:w="798" w:type="dxa"/>
          </w:tcPr>
          <w:p w14:paraId="45BBDDDE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401" w:type="dxa"/>
          </w:tcPr>
          <w:p w14:paraId="533B69F6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674" w:type="dxa"/>
          </w:tcPr>
          <w:p w14:paraId="295CD3D1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6936BD68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46" w:type="dxa"/>
            <w:gridSpan w:val="2"/>
          </w:tcPr>
          <w:p w14:paraId="740D3FBB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3B52D9ED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26" w:type="dxa"/>
          </w:tcPr>
          <w:p w14:paraId="747F2FA3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8F075C" w:rsidRPr="008F075C" w14:paraId="44B13D75" w14:textId="77777777" w:rsidTr="00BE7AE8">
        <w:tc>
          <w:tcPr>
            <w:tcW w:w="798" w:type="dxa"/>
          </w:tcPr>
          <w:p w14:paraId="73448845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8F075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821" w:type="dxa"/>
            <w:gridSpan w:val="4"/>
          </w:tcPr>
          <w:p w14:paraId="272CB11C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26" w:type="dxa"/>
          </w:tcPr>
          <w:p w14:paraId="78934454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b/>
                <w:sz w:val="24"/>
                <w:szCs w:val="24"/>
              </w:rPr>
              <w:t>100 %</w:t>
            </w:r>
          </w:p>
        </w:tc>
      </w:tr>
      <w:tr w:rsidR="008F075C" w:rsidRPr="008F075C" w14:paraId="56E47EC3" w14:textId="77777777" w:rsidTr="00BE7AE8">
        <w:tc>
          <w:tcPr>
            <w:tcW w:w="798" w:type="dxa"/>
          </w:tcPr>
          <w:p w14:paraId="5E8F7D8E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401" w:type="dxa"/>
          </w:tcPr>
          <w:p w14:paraId="41D09870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7A74D115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6E860F02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27FAADA6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8F075C" w:rsidRPr="008F075C" w14:paraId="07E04D00" w14:textId="77777777" w:rsidTr="00BE7AE8">
        <w:tc>
          <w:tcPr>
            <w:tcW w:w="798" w:type="dxa"/>
          </w:tcPr>
          <w:p w14:paraId="16DFE74B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401" w:type="dxa"/>
          </w:tcPr>
          <w:p w14:paraId="26B8E3AB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1E02CC2C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6C5F7E89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268643B5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8F075C" w:rsidRPr="008F075C" w14:paraId="1D4A5FAE" w14:textId="77777777" w:rsidTr="00BE7AE8">
        <w:tc>
          <w:tcPr>
            <w:tcW w:w="798" w:type="dxa"/>
          </w:tcPr>
          <w:p w14:paraId="42F6AF19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401" w:type="dxa"/>
          </w:tcPr>
          <w:p w14:paraId="0CA83178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2B7E84D6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2FBAE115" w14:textId="491A8442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2F59A637" w14:textId="391322D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8F075C" w:rsidRPr="008F075C" w14:paraId="4DFDD94D" w14:textId="77777777" w:rsidTr="00BE7AE8">
        <w:tc>
          <w:tcPr>
            <w:tcW w:w="798" w:type="dxa"/>
          </w:tcPr>
          <w:p w14:paraId="49454591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и4</w:t>
            </w:r>
          </w:p>
        </w:tc>
        <w:tc>
          <w:tcPr>
            <w:tcW w:w="3401" w:type="dxa"/>
          </w:tcPr>
          <w:p w14:paraId="018A9DBA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3DD19813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2CC3F0E3" w14:textId="01552C19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73FD0D8D" w14:textId="2BF1DDAC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8F075C" w:rsidRPr="008F075C" w14:paraId="2B7FAA93" w14:textId="77777777" w:rsidTr="00BE7AE8">
        <w:tc>
          <w:tcPr>
            <w:tcW w:w="798" w:type="dxa"/>
          </w:tcPr>
          <w:p w14:paraId="1E863B36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и5</w:t>
            </w:r>
          </w:p>
        </w:tc>
        <w:tc>
          <w:tcPr>
            <w:tcW w:w="3401" w:type="dxa"/>
          </w:tcPr>
          <w:p w14:paraId="1E9A5119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2125F4B1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4828DE27" w14:textId="64AFB71E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62DF4C51" w14:textId="2BB24BFA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0 %</w:t>
            </w:r>
          </w:p>
        </w:tc>
      </w:tr>
      <w:tr w:rsidR="008F075C" w:rsidRPr="008F075C" w14:paraId="77DDA390" w14:textId="77777777" w:rsidTr="00BE7AE8">
        <w:tc>
          <w:tcPr>
            <w:tcW w:w="798" w:type="dxa"/>
          </w:tcPr>
          <w:p w14:paraId="5BBF9980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и6</w:t>
            </w:r>
          </w:p>
        </w:tc>
        <w:tc>
          <w:tcPr>
            <w:tcW w:w="3401" w:type="dxa"/>
          </w:tcPr>
          <w:p w14:paraId="6070A402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5C50B8C4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1FCD2174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1B892859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8F075C" w:rsidRPr="008F075C" w14:paraId="085EEE29" w14:textId="77777777" w:rsidTr="0053781A">
        <w:tc>
          <w:tcPr>
            <w:tcW w:w="9345" w:type="dxa"/>
            <w:gridSpan w:val="6"/>
          </w:tcPr>
          <w:p w14:paraId="6A1DFE79" w14:textId="2CC55A97" w:rsidR="00BE7AE8" w:rsidRPr="008F075C" w:rsidRDefault="00BE7AE8" w:rsidP="0053781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Pr="008F075C">
              <w:rPr>
                <w:rFonts w:ascii="Times New Roman" w:hAnsi="Times New Roman" w:cs="Times New Roman"/>
                <w:b/>
                <w:sz w:val="24"/>
                <w:szCs w:val="24"/>
              </w:rPr>
              <w:t>=300/6=50,00%</w:t>
            </w:r>
          </w:p>
          <w:p w14:paraId="1BB84C97" w14:textId="77777777" w:rsidR="00BE7AE8" w:rsidRPr="008F075C" w:rsidRDefault="00BE7AE8" w:rsidP="0053781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075C" w:rsidRPr="008F075C" w14:paraId="1FE9D8D0" w14:textId="77777777" w:rsidTr="00BE7AE8">
        <w:tc>
          <w:tcPr>
            <w:tcW w:w="798" w:type="dxa"/>
          </w:tcPr>
          <w:p w14:paraId="3CE3624D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8F075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3401" w:type="dxa"/>
          </w:tcPr>
          <w:p w14:paraId="7A3F01C8" w14:textId="77777777" w:rsidR="00BE7AE8" w:rsidRPr="008F075C" w:rsidRDefault="00BE7AE8" w:rsidP="0053781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8F075C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планового объема финансового обеспечения муниципальной программы</w:t>
            </w:r>
          </w:p>
          <w:p w14:paraId="5E343F61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</w:tcPr>
          <w:p w14:paraId="15705178" w14:textId="63A5B8A5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1 450,00</w:t>
            </w:r>
          </w:p>
        </w:tc>
        <w:tc>
          <w:tcPr>
            <w:tcW w:w="1740" w:type="dxa"/>
          </w:tcPr>
          <w:p w14:paraId="10F22B48" w14:textId="1ED8A267" w:rsidR="00BE7AE8" w:rsidRPr="008F075C" w:rsidRDefault="00F641B1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1182,399</w:t>
            </w:r>
          </w:p>
        </w:tc>
        <w:tc>
          <w:tcPr>
            <w:tcW w:w="1726" w:type="dxa"/>
          </w:tcPr>
          <w:p w14:paraId="357335F5" w14:textId="25ADDB30" w:rsidR="00BE7AE8" w:rsidRPr="008F075C" w:rsidRDefault="00F641B1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81,54</w:t>
            </w:r>
            <w:r w:rsidR="00BE7AE8" w:rsidRPr="008F075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8F075C" w:rsidRPr="008F075C" w14:paraId="1FE9D4B5" w14:textId="77777777" w:rsidTr="00BE7AE8">
        <w:tc>
          <w:tcPr>
            <w:tcW w:w="798" w:type="dxa"/>
          </w:tcPr>
          <w:p w14:paraId="692F711C" w14:textId="77777777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8F075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8F075C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401" w:type="dxa"/>
          </w:tcPr>
          <w:p w14:paraId="5C133F4C" w14:textId="77777777" w:rsidR="00BE7AE8" w:rsidRPr="008F075C" w:rsidRDefault="00BE7AE8" w:rsidP="0053781A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8F075C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674" w:type="dxa"/>
          </w:tcPr>
          <w:p w14:paraId="697037AD" w14:textId="2AB25F96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46" w:type="dxa"/>
            <w:gridSpan w:val="2"/>
          </w:tcPr>
          <w:p w14:paraId="1114C55D" w14:textId="01876CEA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26" w:type="dxa"/>
          </w:tcPr>
          <w:p w14:paraId="64E42845" w14:textId="02C35504" w:rsidR="00BE7AE8" w:rsidRPr="008F075C" w:rsidRDefault="00BE7AE8" w:rsidP="0053781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075C">
              <w:rPr>
                <w:rFonts w:ascii="Times New Roman" w:hAnsi="Times New Roman" w:cs="Times New Roman"/>
                <w:sz w:val="24"/>
                <w:szCs w:val="24"/>
              </w:rPr>
              <w:t>50,00 %</w:t>
            </w:r>
          </w:p>
        </w:tc>
      </w:tr>
    </w:tbl>
    <w:p w14:paraId="6891DDF9" w14:textId="77777777" w:rsidR="00BE7AE8" w:rsidRPr="008F075C" w:rsidRDefault="00BE7AE8" w:rsidP="00BE7AE8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EFD7877" w14:textId="08C4404A" w:rsidR="00BE7AE8" w:rsidRPr="008F075C" w:rsidRDefault="00BE7AE8" w:rsidP="00BE7AE8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F075C">
        <w:rPr>
          <w:rFonts w:ascii="Times New Roman" w:hAnsi="Times New Roman" w:cs="Times New Roman"/>
          <w:bCs/>
          <w:sz w:val="24"/>
          <w:szCs w:val="24"/>
        </w:rPr>
        <w:t>В 2023 году запланировано проведение 6 мероприятий, из них выполнено 3</w:t>
      </w:r>
      <w:r w:rsidR="00F641B1" w:rsidRPr="008F075C">
        <w:rPr>
          <w:rFonts w:ascii="Times New Roman" w:hAnsi="Times New Roman" w:cs="Times New Roman"/>
          <w:bCs/>
          <w:sz w:val="24"/>
          <w:szCs w:val="24"/>
        </w:rPr>
        <w:t xml:space="preserve"> мероприятия</w:t>
      </w:r>
      <w:r w:rsidRPr="008F075C">
        <w:rPr>
          <w:rFonts w:ascii="Times New Roman" w:hAnsi="Times New Roman" w:cs="Times New Roman"/>
          <w:bCs/>
          <w:sz w:val="24"/>
          <w:szCs w:val="24"/>
        </w:rPr>
        <w:t>, что составляет 50,00%.</w:t>
      </w:r>
    </w:p>
    <w:p w14:paraId="1D03535C" w14:textId="77777777" w:rsidR="00BE7AE8" w:rsidRPr="008F075C" w:rsidRDefault="00BE7AE8" w:rsidP="00BE7AE8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F075C">
        <w:rPr>
          <w:rFonts w:ascii="Times New Roman" w:hAnsi="Times New Roman" w:cs="Times New Roman"/>
          <w:b/>
          <w:sz w:val="24"/>
          <w:szCs w:val="24"/>
        </w:rPr>
        <w:t xml:space="preserve">5. Информация о внесенных изменениях в муниципальную программу. </w:t>
      </w:r>
    </w:p>
    <w:p w14:paraId="23A1BA01" w14:textId="6F460417" w:rsidR="00BE7AE8" w:rsidRPr="008F075C" w:rsidRDefault="00BE7AE8" w:rsidP="00BE7AE8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F075C">
        <w:rPr>
          <w:rFonts w:ascii="Times New Roman" w:hAnsi="Times New Roman" w:cs="Times New Roman"/>
          <w:sz w:val="24"/>
          <w:szCs w:val="24"/>
        </w:rPr>
        <w:t>За период 2023 года внесенных изменений в муниципальную программу нет.</w:t>
      </w:r>
    </w:p>
    <w:p w14:paraId="0E697A14" w14:textId="7AD737E8" w:rsidR="00BE7AE8" w:rsidRPr="008F075C" w:rsidRDefault="00BE7AE8" w:rsidP="00BE7AE8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F075C">
        <w:rPr>
          <w:rFonts w:ascii="Times New Roman" w:hAnsi="Times New Roman" w:cs="Times New Roman"/>
          <w:sz w:val="24"/>
          <w:szCs w:val="24"/>
        </w:rPr>
        <w:t>По сос</w:t>
      </w:r>
      <w:r w:rsidR="00557111">
        <w:rPr>
          <w:rFonts w:ascii="Times New Roman" w:hAnsi="Times New Roman" w:cs="Times New Roman"/>
          <w:sz w:val="24"/>
          <w:szCs w:val="24"/>
        </w:rPr>
        <w:t>тоянию на 01.01.2024 исполнено 3 программных мероприятия</w:t>
      </w:r>
      <w:r w:rsidRPr="008F075C">
        <w:rPr>
          <w:rFonts w:ascii="Times New Roman" w:hAnsi="Times New Roman" w:cs="Times New Roman"/>
          <w:sz w:val="24"/>
          <w:szCs w:val="24"/>
        </w:rPr>
        <w:t xml:space="preserve">. Уровень достижения эффективности </w:t>
      </w:r>
      <w:r w:rsidR="00557111">
        <w:rPr>
          <w:rFonts w:ascii="Times New Roman" w:hAnsi="Times New Roman" w:cs="Times New Roman"/>
          <w:sz w:val="24"/>
          <w:szCs w:val="24"/>
        </w:rPr>
        <w:t xml:space="preserve">исполнения программ составил </w:t>
      </w:r>
      <w:r w:rsidR="00557111" w:rsidRPr="008F075C">
        <w:rPr>
          <w:rFonts w:ascii="Times New Roman" w:hAnsi="Times New Roman" w:cs="Times New Roman"/>
          <w:sz w:val="24"/>
          <w:szCs w:val="24"/>
        </w:rPr>
        <w:t>50</w:t>
      </w:r>
      <w:r w:rsidR="00557111">
        <w:rPr>
          <w:rFonts w:ascii="Times New Roman" w:hAnsi="Times New Roman" w:cs="Times New Roman"/>
          <w:sz w:val="24"/>
          <w:szCs w:val="24"/>
        </w:rPr>
        <w:t xml:space="preserve"> </w:t>
      </w:r>
      <w:r w:rsidRPr="008F075C">
        <w:rPr>
          <w:rFonts w:ascii="Times New Roman" w:hAnsi="Times New Roman" w:cs="Times New Roman"/>
          <w:sz w:val="24"/>
          <w:szCs w:val="24"/>
        </w:rPr>
        <w:t>%.</w:t>
      </w:r>
    </w:p>
    <w:p w14:paraId="7F7D1034" w14:textId="77777777" w:rsidR="00BE7AE8" w:rsidRPr="008F075C" w:rsidRDefault="00BE7AE8" w:rsidP="00BE7AE8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8F075C">
        <w:lastRenderedPageBreak/>
        <w:t>Расчет эффективности реализации муниципальной программы:</w:t>
      </w:r>
    </w:p>
    <w:p w14:paraId="7BE38AE8" w14:textId="73B90CF5" w:rsidR="00BE7AE8" w:rsidRPr="008F075C" w:rsidRDefault="00BE7AE8" w:rsidP="00BE7AE8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proofErr w:type="spellStart"/>
      <w:r w:rsidRPr="008F075C">
        <w:rPr>
          <w:b/>
        </w:rPr>
        <w:t>Кэфф</w:t>
      </w:r>
      <w:proofErr w:type="spellEnd"/>
      <w:r w:rsidRPr="008F075C">
        <w:rPr>
          <w:b/>
        </w:rPr>
        <w:t>=</w:t>
      </w:r>
      <w:r w:rsidRPr="008F075C">
        <w:t>(Ки*</w:t>
      </w:r>
      <w:proofErr w:type="gramStart"/>
      <w:r w:rsidRPr="008F075C">
        <w:t>Ви)+(</w:t>
      </w:r>
      <w:proofErr w:type="spellStart"/>
      <w:proofErr w:type="gramEnd"/>
      <w:r w:rsidRPr="008F075C">
        <w:t>Кф</w:t>
      </w:r>
      <w:proofErr w:type="spellEnd"/>
      <w:r w:rsidRPr="008F075C">
        <w:t>*</w:t>
      </w:r>
      <w:proofErr w:type="spellStart"/>
      <w:r w:rsidRPr="008F075C">
        <w:t>Вф</w:t>
      </w:r>
      <w:proofErr w:type="spellEnd"/>
      <w:r w:rsidRPr="008F075C">
        <w:t>)+(Км*</w:t>
      </w:r>
      <w:proofErr w:type="spellStart"/>
      <w:r w:rsidRPr="008F075C">
        <w:t>Вм</w:t>
      </w:r>
      <w:proofErr w:type="spellEnd"/>
      <w:r w:rsidRPr="008F075C">
        <w:t>)=</w:t>
      </w:r>
      <w:r w:rsidR="008F075C" w:rsidRPr="008F075C">
        <w:t>50</w:t>
      </w:r>
      <w:r w:rsidRPr="008F075C">
        <w:t>* 0,5+</w:t>
      </w:r>
      <w:r w:rsidR="008F075C" w:rsidRPr="008F075C">
        <w:t>81,54</w:t>
      </w:r>
      <w:r w:rsidRPr="008F075C">
        <w:t>*0,2+</w:t>
      </w:r>
      <w:r w:rsidR="008F075C" w:rsidRPr="008F075C">
        <w:t>50</w:t>
      </w:r>
      <w:r w:rsidRPr="008F075C">
        <w:t>*0,3</w:t>
      </w:r>
      <w:r w:rsidR="008F075C" w:rsidRPr="008F075C">
        <w:t>=56,30</w:t>
      </w:r>
      <w:r w:rsidRPr="008F075C">
        <w:t>%</w:t>
      </w:r>
    </w:p>
    <w:p w14:paraId="6354D566" w14:textId="006DC388" w:rsidR="00BE7AE8" w:rsidRPr="008F075C" w:rsidRDefault="00BE7AE8" w:rsidP="00BE7AE8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8F075C">
        <w:rPr>
          <w:rFonts w:ascii="Times New Roman" w:hAnsi="Times New Roman" w:cs="Times New Roman"/>
          <w:sz w:val="24"/>
          <w:szCs w:val="24"/>
        </w:rPr>
        <w:t xml:space="preserve">При завершении расчетов по оценке эффективности реализации муниципальной программы можно сделать следующие выводы показатель </w:t>
      </w:r>
      <w:proofErr w:type="spellStart"/>
      <w:r w:rsidRPr="008F075C">
        <w:rPr>
          <w:rFonts w:ascii="Times New Roman" w:hAnsi="Times New Roman" w:cs="Times New Roman"/>
          <w:sz w:val="24"/>
          <w:szCs w:val="24"/>
        </w:rPr>
        <w:t>К</w:t>
      </w:r>
      <w:r w:rsidRPr="008F075C">
        <w:rPr>
          <w:rFonts w:ascii="Times New Roman" w:hAnsi="Times New Roman" w:cs="Times New Roman"/>
          <w:sz w:val="24"/>
          <w:szCs w:val="24"/>
          <w:vertAlign w:val="subscript"/>
        </w:rPr>
        <w:t>эфф</w:t>
      </w:r>
      <w:proofErr w:type="spellEnd"/>
      <w:r w:rsidRPr="008F075C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8F075C">
        <w:rPr>
          <w:rFonts w:ascii="Times New Roman" w:hAnsi="Times New Roman" w:cs="Times New Roman"/>
          <w:sz w:val="24"/>
          <w:szCs w:val="24"/>
        </w:rPr>
        <w:t xml:space="preserve">= </w:t>
      </w:r>
      <w:r w:rsidR="008F075C" w:rsidRPr="008F075C">
        <w:rPr>
          <w:rFonts w:ascii="Times New Roman" w:hAnsi="Times New Roman" w:cs="Times New Roman"/>
          <w:sz w:val="24"/>
          <w:szCs w:val="24"/>
        </w:rPr>
        <w:t>56,30</w:t>
      </w:r>
      <w:r w:rsidRPr="008F075C">
        <w:rPr>
          <w:rFonts w:ascii="Times New Roman" w:hAnsi="Times New Roman" w:cs="Times New Roman"/>
          <w:sz w:val="24"/>
          <w:szCs w:val="24"/>
        </w:rPr>
        <w:t xml:space="preserve"> %, из чего следует, что программа оценивается как удовлетворительная.</w:t>
      </w:r>
    </w:p>
    <w:p w14:paraId="488B9248" w14:textId="77777777" w:rsidR="00BE7AE8" w:rsidRPr="008F075C" w:rsidRDefault="00BE7AE8" w:rsidP="00BE7AE8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F075C">
        <w:rPr>
          <w:rFonts w:ascii="Times New Roman" w:hAnsi="Times New Roman" w:cs="Times New Roman"/>
          <w:b/>
          <w:sz w:val="24"/>
          <w:szCs w:val="24"/>
        </w:rPr>
        <w:t xml:space="preserve">Причины:   </w:t>
      </w:r>
      <w:proofErr w:type="gramEnd"/>
      <w:r w:rsidRPr="008F075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</w:t>
      </w:r>
      <w:r w:rsidRPr="008F075C">
        <w:rPr>
          <w:rFonts w:ascii="Times New Roman" w:hAnsi="Times New Roman" w:cs="Times New Roman"/>
          <w:bCs/>
          <w:sz w:val="24"/>
          <w:szCs w:val="24"/>
        </w:rPr>
        <w:t>Сельское поселение Большая Рязань является дотационным, и расходы в бюджете поселения предусмотрены только те, которые относятся к 1 и 2 группе приоритетности (заработная плата, страховые взносы, уплата налогов и иные межбюджетные трансферты).</w:t>
      </w:r>
    </w:p>
    <w:p w14:paraId="2D77A109" w14:textId="77777777" w:rsidR="00BE7AE8" w:rsidRPr="008F075C" w:rsidRDefault="00BE7AE8" w:rsidP="00BE7AE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F075C">
        <w:rPr>
          <w:rFonts w:ascii="Times New Roman" w:hAnsi="Times New Roman" w:cs="Times New Roman"/>
          <w:b/>
          <w:sz w:val="24"/>
          <w:szCs w:val="24"/>
        </w:rPr>
        <w:t>Предложения по повышению эффективности муниципальной программы:</w:t>
      </w:r>
    </w:p>
    <w:p w14:paraId="616997AE" w14:textId="6D31CC40" w:rsidR="00BE7AE8" w:rsidRPr="008F075C" w:rsidRDefault="00557111" w:rsidP="00BE7AE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При подготовке бюджета на 2025</w:t>
      </w:r>
      <w:r w:rsidR="00BE7AE8" w:rsidRPr="008F075C">
        <w:rPr>
          <w:rFonts w:ascii="Times New Roman" w:hAnsi="Times New Roman" w:cs="Times New Roman"/>
          <w:bCs/>
          <w:sz w:val="24"/>
          <w:szCs w:val="24"/>
        </w:rPr>
        <w:t xml:space="preserve"> год необходимо предусмотреть бюджетные средства для финансирования мероприятий пр</w:t>
      </w:r>
      <w:r>
        <w:rPr>
          <w:rFonts w:ascii="Times New Roman" w:hAnsi="Times New Roman" w:cs="Times New Roman"/>
          <w:bCs/>
          <w:sz w:val="24"/>
          <w:szCs w:val="24"/>
        </w:rPr>
        <w:t>ограммы, запланированные на 2025</w:t>
      </w:r>
      <w:r w:rsidR="00BE7AE8" w:rsidRPr="008F075C">
        <w:rPr>
          <w:rFonts w:ascii="Times New Roman" w:hAnsi="Times New Roman" w:cs="Times New Roman"/>
          <w:bCs/>
          <w:sz w:val="24"/>
          <w:szCs w:val="24"/>
        </w:rPr>
        <w:t xml:space="preserve"> год.</w:t>
      </w:r>
    </w:p>
    <w:p w14:paraId="09234C6E" w14:textId="17DF5415" w:rsidR="002A3C5F" w:rsidRPr="008F075C" w:rsidRDefault="002A3C5F" w:rsidP="002A3C5F">
      <w:pPr>
        <w:widowControl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72A33E7D" w14:textId="0196F000" w:rsidR="00AF4D48" w:rsidRDefault="00EE7128" w:rsidP="008F075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65EEF" w:rsidRPr="001F518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81F264" w14:textId="43FFAAE7" w:rsidR="002D5947" w:rsidRPr="001F5180" w:rsidRDefault="002D5947" w:rsidP="008F075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Большая Рязань                                                                                                        Д.А. Фирстов</w:t>
      </w:r>
    </w:p>
    <w:sectPr w:rsidR="002D5947" w:rsidRPr="001F5180" w:rsidSect="003D1CF1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36FD6D" w14:textId="77777777" w:rsidR="00205C22" w:rsidRDefault="00205C22" w:rsidP="003D1CF1">
      <w:pPr>
        <w:spacing w:after="0" w:line="240" w:lineRule="auto"/>
      </w:pPr>
      <w:r>
        <w:separator/>
      </w:r>
    </w:p>
  </w:endnote>
  <w:endnote w:type="continuationSeparator" w:id="0">
    <w:p w14:paraId="33E58A88" w14:textId="77777777" w:rsidR="00205C22" w:rsidRDefault="00205C22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ndale Sans UI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D1989B" w14:textId="77777777" w:rsidR="00205C22" w:rsidRDefault="00205C22" w:rsidP="003D1CF1">
      <w:pPr>
        <w:spacing w:after="0" w:line="240" w:lineRule="auto"/>
      </w:pPr>
      <w:r>
        <w:separator/>
      </w:r>
    </w:p>
  </w:footnote>
  <w:footnote w:type="continuationSeparator" w:id="0">
    <w:p w14:paraId="5B191206" w14:textId="77777777" w:rsidR="00205C22" w:rsidRDefault="00205C22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5F0950F3" w14:textId="044A433A" w:rsidR="003D1CF1" w:rsidRDefault="00402D87">
        <w:pPr>
          <w:pStyle w:val="a6"/>
          <w:jc w:val="center"/>
        </w:pPr>
        <w:r>
          <w:fldChar w:fldCharType="begin"/>
        </w:r>
        <w:r w:rsidR="003D1CF1">
          <w:instrText>PAGE   \* MERGEFORMAT</w:instrText>
        </w:r>
        <w:r>
          <w:fldChar w:fldCharType="separate"/>
        </w:r>
        <w:r w:rsidR="00557111">
          <w:rPr>
            <w:noProof/>
          </w:rPr>
          <w:t>3</w:t>
        </w:r>
        <w:r>
          <w:fldChar w:fldCharType="end"/>
        </w:r>
      </w:p>
    </w:sdtContent>
  </w:sdt>
  <w:p w14:paraId="03735279" w14:textId="77777777" w:rsidR="003D1CF1" w:rsidRDefault="003D1CF1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0A4D6" w14:textId="77777777" w:rsidR="00C50AD3" w:rsidRDefault="00C50AD3">
    <w:pPr>
      <w:pStyle w:val="a6"/>
      <w:jc w:val="center"/>
    </w:pPr>
  </w:p>
  <w:p w14:paraId="75506BCC" w14:textId="77777777" w:rsidR="00C50AD3" w:rsidRDefault="00C50AD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E4478"/>
    <w:multiLevelType w:val="hybridMultilevel"/>
    <w:tmpl w:val="801AC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E10E0"/>
    <w:multiLevelType w:val="hybridMultilevel"/>
    <w:tmpl w:val="4A14564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7F647FE"/>
    <w:multiLevelType w:val="hybridMultilevel"/>
    <w:tmpl w:val="B9FA6436"/>
    <w:lvl w:ilvl="0" w:tplc="323458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C979B4"/>
    <w:multiLevelType w:val="hybridMultilevel"/>
    <w:tmpl w:val="4554F794"/>
    <w:lvl w:ilvl="0" w:tplc="918040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915"/>
    <w:rsid w:val="00005123"/>
    <w:rsid w:val="000125A6"/>
    <w:rsid w:val="000200EF"/>
    <w:rsid w:val="0006001B"/>
    <w:rsid w:val="00065EEF"/>
    <w:rsid w:val="000A0BFA"/>
    <w:rsid w:val="000B3A2C"/>
    <w:rsid w:val="000D219D"/>
    <w:rsid w:val="000F29B9"/>
    <w:rsid w:val="000F2F62"/>
    <w:rsid w:val="00114B6F"/>
    <w:rsid w:val="00123B2C"/>
    <w:rsid w:val="00137CBF"/>
    <w:rsid w:val="001B05CF"/>
    <w:rsid w:val="001B2681"/>
    <w:rsid w:val="001D4E37"/>
    <w:rsid w:val="001E28D0"/>
    <w:rsid w:val="001F5180"/>
    <w:rsid w:val="00203892"/>
    <w:rsid w:val="00205C22"/>
    <w:rsid w:val="00211F5F"/>
    <w:rsid w:val="002451C9"/>
    <w:rsid w:val="002648D0"/>
    <w:rsid w:val="00274E5A"/>
    <w:rsid w:val="0027521D"/>
    <w:rsid w:val="00275B2C"/>
    <w:rsid w:val="00277C99"/>
    <w:rsid w:val="002A3C5F"/>
    <w:rsid w:val="002B25FC"/>
    <w:rsid w:val="002D46F0"/>
    <w:rsid w:val="002D5947"/>
    <w:rsid w:val="002D7E66"/>
    <w:rsid w:val="002F0E59"/>
    <w:rsid w:val="003034AB"/>
    <w:rsid w:val="00326DC6"/>
    <w:rsid w:val="00333074"/>
    <w:rsid w:val="003504C6"/>
    <w:rsid w:val="00371108"/>
    <w:rsid w:val="00382A73"/>
    <w:rsid w:val="003952DB"/>
    <w:rsid w:val="003C0A85"/>
    <w:rsid w:val="003C16CE"/>
    <w:rsid w:val="003C4AF1"/>
    <w:rsid w:val="003D1CF1"/>
    <w:rsid w:val="00402D87"/>
    <w:rsid w:val="00435915"/>
    <w:rsid w:val="004401F7"/>
    <w:rsid w:val="00470537"/>
    <w:rsid w:val="0047151B"/>
    <w:rsid w:val="0047683B"/>
    <w:rsid w:val="00484B19"/>
    <w:rsid w:val="004A162B"/>
    <w:rsid w:val="004A3C2E"/>
    <w:rsid w:val="004D0974"/>
    <w:rsid w:val="004E280D"/>
    <w:rsid w:val="005049B0"/>
    <w:rsid w:val="0052566E"/>
    <w:rsid w:val="00557111"/>
    <w:rsid w:val="005A14EF"/>
    <w:rsid w:val="005E3775"/>
    <w:rsid w:val="005F0CEA"/>
    <w:rsid w:val="0060556A"/>
    <w:rsid w:val="00640637"/>
    <w:rsid w:val="00651245"/>
    <w:rsid w:val="00675EC7"/>
    <w:rsid w:val="00686B14"/>
    <w:rsid w:val="006C1418"/>
    <w:rsid w:val="006C4EC3"/>
    <w:rsid w:val="006D150A"/>
    <w:rsid w:val="006F5F3F"/>
    <w:rsid w:val="006F6156"/>
    <w:rsid w:val="007008D8"/>
    <w:rsid w:val="00713461"/>
    <w:rsid w:val="00736747"/>
    <w:rsid w:val="00742B78"/>
    <w:rsid w:val="00745E6F"/>
    <w:rsid w:val="007576BA"/>
    <w:rsid w:val="00773D5B"/>
    <w:rsid w:val="007949C4"/>
    <w:rsid w:val="007A3DC9"/>
    <w:rsid w:val="007A40C1"/>
    <w:rsid w:val="007B761E"/>
    <w:rsid w:val="007C26F2"/>
    <w:rsid w:val="007C3030"/>
    <w:rsid w:val="007D5A49"/>
    <w:rsid w:val="007E2891"/>
    <w:rsid w:val="007F4B38"/>
    <w:rsid w:val="0080259A"/>
    <w:rsid w:val="0084758D"/>
    <w:rsid w:val="00852C64"/>
    <w:rsid w:val="0085729C"/>
    <w:rsid w:val="00861C8F"/>
    <w:rsid w:val="00874A6A"/>
    <w:rsid w:val="00875109"/>
    <w:rsid w:val="008973AC"/>
    <w:rsid w:val="008E29FB"/>
    <w:rsid w:val="008F075C"/>
    <w:rsid w:val="009004EB"/>
    <w:rsid w:val="00914752"/>
    <w:rsid w:val="0092117D"/>
    <w:rsid w:val="00950123"/>
    <w:rsid w:val="00981D41"/>
    <w:rsid w:val="009A3302"/>
    <w:rsid w:val="009A691B"/>
    <w:rsid w:val="009D5D46"/>
    <w:rsid w:val="00A32248"/>
    <w:rsid w:val="00A360B5"/>
    <w:rsid w:val="00A81E97"/>
    <w:rsid w:val="00AA1A2A"/>
    <w:rsid w:val="00AB1771"/>
    <w:rsid w:val="00AF4D48"/>
    <w:rsid w:val="00B05C3E"/>
    <w:rsid w:val="00B46283"/>
    <w:rsid w:val="00BA309F"/>
    <w:rsid w:val="00BA604E"/>
    <w:rsid w:val="00BC124A"/>
    <w:rsid w:val="00BD355B"/>
    <w:rsid w:val="00BD6F64"/>
    <w:rsid w:val="00BE19EF"/>
    <w:rsid w:val="00BE4411"/>
    <w:rsid w:val="00BE7AE8"/>
    <w:rsid w:val="00C10EEA"/>
    <w:rsid w:val="00C1338A"/>
    <w:rsid w:val="00C25BE8"/>
    <w:rsid w:val="00C33CA7"/>
    <w:rsid w:val="00C50AD3"/>
    <w:rsid w:val="00C7797D"/>
    <w:rsid w:val="00C854FE"/>
    <w:rsid w:val="00CB4C24"/>
    <w:rsid w:val="00CC3647"/>
    <w:rsid w:val="00D11962"/>
    <w:rsid w:val="00D11993"/>
    <w:rsid w:val="00D312B6"/>
    <w:rsid w:val="00D40901"/>
    <w:rsid w:val="00D5482D"/>
    <w:rsid w:val="00D54B30"/>
    <w:rsid w:val="00D7246E"/>
    <w:rsid w:val="00D766AF"/>
    <w:rsid w:val="00D92D75"/>
    <w:rsid w:val="00DA2671"/>
    <w:rsid w:val="00DD614E"/>
    <w:rsid w:val="00E00BAB"/>
    <w:rsid w:val="00E02C34"/>
    <w:rsid w:val="00E221C3"/>
    <w:rsid w:val="00E224A0"/>
    <w:rsid w:val="00E227F1"/>
    <w:rsid w:val="00E33A2E"/>
    <w:rsid w:val="00E42F4E"/>
    <w:rsid w:val="00E77C70"/>
    <w:rsid w:val="00EA328B"/>
    <w:rsid w:val="00EB290D"/>
    <w:rsid w:val="00EE7128"/>
    <w:rsid w:val="00F553B3"/>
    <w:rsid w:val="00F641B1"/>
    <w:rsid w:val="00F91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024B6"/>
  <w15:docId w15:val="{22D9C4A5-1F59-4333-BD0A-02E653895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basedOn w:val="a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AF4D4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b">
    <w:name w:val="Strong"/>
    <w:basedOn w:val="a0"/>
    <w:uiPriority w:val="22"/>
    <w:qFormat/>
    <w:rsid w:val="004E280D"/>
    <w:rPr>
      <w:b/>
      <w:bCs/>
    </w:rPr>
  </w:style>
  <w:style w:type="paragraph" w:styleId="ac">
    <w:name w:val="Normal (Web)"/>
    <w:basedOn w:val="a"/>
    <w:uiPriority w:val="99"/>
    <w:semiHidden/>
    <w:unhideWhenUsed/>
    <w:rsid w:val="004E2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сновной текст1"/>
    <w:qFormat/>
    <w:rsid w:val="004E280D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ad">
    <w:name w:val="+таб"/>
    <w:basedOn w:val="a"/>
    <w:link w:val="ae"/>
    <w:qFormat/>
    <w:rsid w:val="00713461"/>
    <w:pPr>
      <w:spacing w:after="0" w:line="240" w:lineRule="auto"/>
      <w:jc w:val="center"/>
    </w:pPr>
    <w:rPr>
      <w:rFonts w:ascii="Bookman Old Style" w:eastAsia="Times New Roman" w:hAnsi="Bookman Old Style" w:cs="Times New Roman"/>
      <w:sz w:val="20"/>
      <w:szCs w:val="20"/>
      <w:lang w:eastAsia="ru-RU"/>
    </w:rPr>
  </w:style>
  <w:style w:type="character" w:customStyle="1" w:styleId="ae">
    <w:name w:val="+таб Знак"/>
    <w:link w:val="ad"/>
    <w:rsid w:val="00713461"/>
    <w:rPr>
      <w:rFonts w:ascii="Bookman Old Style" w:eastAsia="Times New Roman" w:hAnsi="Bookman Old Style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46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FBA620-8D50-494E-B023-0A3F2C6AE3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3</Pages>
  <Words>712</Words>
  <Characters>4063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Соц. Развитие</dc:creator>
  <cp:lastModifiedBy>User</cp:lastModifiedBy>
  <cp:revision>24</cp:revision>
  <cp:lastPrinted>2024-03-26T07:10:00Z</cp:lastPrinted>
  <dcterms:created xsi:type="dcterms:W3CDTF">2023-04-18T10:50:00Z</dcterms:created>
  <dcterms:modified xsi:type="dcterms:W3CDTF">2024-03-26T07:11:00Z</dcterms:modified>
</cp:coreProperties>
</file>