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167023" w14:textId="77777777" w:rsidR="00012A1C" w:rsidRPr="002A3D94" w:rsidRDefault="00012A1C" w:rsidP="00012A1C">
      <w:pPr>
        <w:jc w:val="center"/>
        <w:outlineLvl w:val="0"/>
        <w:rPr>
          <w:b/>
          <w:color w:val="auto"/>
        </w:rPr>
      </w:pPr>
    </w:p>
    <w:p w14:paraId="6BD89F6A" w14:textId="77777777" w:rsidR="00012A1C" w:rsidRPr="002A3D94" w:rsidRDefault="00012A1C" w:rsidP="00012A1C">
      <w:pPr>
        <w:jc w:val="center"/>
        <w:outlineLvl w:val="0"/>
        <w:rPr>
          <w:color w:val="auto"/>
        </w:rPr>
      </w:pPr>
      <w:bookmarkStart w:id="0" w:name="_Hlk138941103"/>
      <w:r w:rsidRPr="002A3D94">
        <w:rPr>
          <w:iCs/>
          <w:color w:val="auto"/>
        </w:rPr>
        <w:t>ПЕРЕЧЕНЬ</w:t>
      </w:r>
    </w:p>
    <w:p w14:paraId="1BAAA063" w14:textId="5FE53936" w:rsidR="0078421B" w:rsidRPr="0078421B" w:rsidRDefault="00012A1C" w:rsidP="0083772D">
      <w:pPr>
        <w:pStyle w:val="a5"/>
        <w:shd w:val="clear" w:color="auto" w:fill="FFFFFF"/>
        <w:spacing w:before="0" w:beforeAutospacing="0" w:after="0"/>
        <w:ind w:right="-286"/>
        <w:jc w:val="center"/>
        <w:rPr>
          <w:rFonts w:eastAsia="Calibri"/>
          <w:bCs/>
        </w:rPr>
      </w:pPr>
      <w:r w:rsidRPr="002A3D94">
        <w:t xml:space="preserve">участников публичных слушаний, принявших участие в рассмотрении вопроса </w:t>
      </w:r>
      <w:r>
        <w:t xml:space="preserve">по </w:t>
      </w:r>
      <w:r w:rsidRPr="00012A1C">
        <w:t>Проект</w:t>
      </w:r>
      <w:r>
        <w:t>у</w:t>
      </w:r>
      <w:r w:rsidRPr="00012A1C">
        <w:t xml:space="preserve"> </w:t>
      </w:r>
      <w:r w:rsidR="0078421B" w:rsidRPr="0078421B">
        <w:rPr>
          <w:rFonts w:eastAsia="Calibri"/>
          <w:bCs/>
        </w:rPr>
        <w:t>изменений в Правила благоустройства территории сельского поселения Б</w:t>
      </w:r>
      <w:r w:rsidR="0083772D">
        <w:rPr>
          <w:rFonts w:eastAsia="Calibri"/>
          <w:bCs/>
        </w:rPr>
        <w:t>ольшая Рязань</w:t>
      </w:r>
      <w:r w:rsidR="0078421B" w:rsidRPr="0078421B">
        <w:rPr>
          <w:rFonts w:eastAsia="Calibri"/>
          <w:bCs/>
        </w:rPr>
        <w:t xml:space="preserve"> муниципального района Ставропольский Самарской области в новой редакции, утвержденные Решением Собрания представителей сельского поселения Б</w:t>
      </w:r>
      <w:r w:rsidR="0083772D">
        <w:rPr>
          <w:rFonts w:eastAsia="Calibri"/>
          <w:bCs/>
        </w:rPr>
        <w:t>ольшая Рязань</w:t>
      </w:r>
      <w:r w:rsidR="0078421B" w:rsidRPr="0078421B">
        <w:rPr>
          <w:rFonts w:eastAsia="Calibri"/>
          <w:bCs/>
        </w:rPr>
        <w:t xml:space="preserve"> муниципального района Ставропольский Самарской области от 08.04.2020 </w:t>
      </w:r>
      <w:r w:rsidR="0083772D">
        <w:rPr>
          <w:rFonts w:eastAsia="Calibri"/>
          <w:bCs/>
        </w:rPr>
        <w:t xml:space="preserve">               № 218</w:t>
      </w:r>
      <w:r w:rsidR="0078421B" w:rsidRPr="0078421B">
        <w:rPr>
          <w:rFonts w:eastAsia="Calibri"/>
          <w:bCs/>
        </w:rPr>
        <w:t xml:space="preserve"> (в редакции Решения Собрания п</w:t>
      </w:r>
      <w:bookmarkStart w:id="1" w:name="_GoBack"/>
      <w:bookmarkEnd w:id="1"/>
      <w:r w:rsidR="0078421B" w:rsidRPr="0078421B">
        <w:rPr>
          <w:rFonts w:eastAsia="Calibri"/>
          <w:bCs/>
        </w:rPr>
        <w:t>редставителей сельского поселения Б</w:t>
      </w:r>
      <w:r w:rsidR="0083772D">
        <w:rPr>
          <w:rFonts w:eastAsia="Calibri"/>
          <w:bCs/>
        </w:rPr>
        <w:t>ольшая Рязань</w:t>
      </w:r>
      <w:r w:rsidR="0078421B" w:rsidRPr="0078421B">
        <w:rPr>
          <w:rFonts w:eastAsia="Calibri"/>
          <w:bCs/>
        </w:rPr>
        <w:t xml:space="preserve"> муниципального района Ставропольский Самарской области </w:t>
      </w:r>
      <w:r w:rsidR="0083772D" w:rsidRPr="0083772D">
        <w:t xml:space="preserve">от </w:t>
      </w:r>
      <w:r w:rsidR="0083772D" w:rsidRPr="0083772D">
        <w:rPr>
          <w:color w:val="000000"/>
        </w:rPr>
        <w:t>21.07.2020 года № 232, от 15.09.2022 № 71; от</w:t>
      </w:r>
      <w:r w:rsidR="0083772D" w:rsidRPr="0083772D">
        <w:t xml:space="preserve"> 21.08.2024 года № 155</w:t>
      </w:r>
      <w:r w:rsidR="0078421B" w:rsidRPr="0083772D">
        <w:rPr>
          <w:rFonts w:eastAsia="Calibri"/>
          <w:bCs/>
        </w:rPr>
        <w:t>)</w:t>
      </w:r>
    </w:p>
    <w:p w14:paraId="0202BA72" w14:textId="7BD7ADC8" w:rsidR="00A50ACB" w:rsidRPr="00A50ACB" w:rsidRDefault="00A50ACB" w:rsidP="0083772D">
      <w:pPr>
        <w:shd w:val="clear" w:color="auto" w:fill="FFFFFF"/>
        <w:ind w:right="-598"/>
        <w:jc w:val="center"/>
        <w:rPr>
          <w:bCs/>
          <w:color w:val="000000"/>
        </w:rPr>
      </w:pPr>
    </w:p>
    <w:p w14:paraId="07690AFD" w14:textId="77777777" w:rsidR="00334FEB" w:rsidRPr="002A3D94" w:rsidRDefault="00334FEB" w:rsidP="000B0991">
      <w:pPr>
        <w:outlineLvl w:val="0"/>
        <w:rPr>
          <w:color w:val="auto"/>
        </w:rPr>
      </w:pPr>
    </w:p>
    <w:tbl>
      <w:tblPr>
        <w:tblW w:w="1530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0"/>
        <w:gridCol w:w="2235"/>
        <w:gridCol w:w="1776"/>
        <w:gridCol w:w="2252"/>
        <w:gridCol w:w="2440"/>
        <w:gridCol w:w="2768"/>
        <w:gridCol w:w="3298"/>
      </w:tblGrid>
      <w:tr w:rsidR="00012A1C" w:rsidRPr="002A3D94" w14:paraId="45F1D987" w14:textId="77777777" w:rsidTr="00982EEB">
        <w:tc>
          <w:tcPr>
            <w:tcW w:w="540" w:type="dxa"/>
            <w:shd w:val="clear" w:color="auto" w:fill="auto"/>
          </w:tcPr>
          <w:p w14:paraId="307CF700" w14:textId="77777777" w:rsidR="00012A1C" w:rsidRPr="002A3D94" w:rsidRDefault="00012A1C" w:rsidP="00F503C3">
            <w:pPr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№ п/п</w:t>
            </w:r>
          </w:p>
        </w:tc>
        <w:tc>
          <w:tcPr>
            <w:tcW w:w="2235" w:type="dxa"/>
            <w:shd w:val="clear" w:color="auto" w:fill="auto"/>
          </w:tcPr>
          <w:p w14:paraId="451C98E3" w14:textId="77777777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ФИО/ наименование юридического лица</w:t>
            </w:r>
          </w:p>
        </w:tc>
        <w:tc>
          <w:tcPr>
            <w:tcW w:w="1776" w:type="dxa"/>
            <w:shd w:val="clear" w:color="auto" w:fill="auto"/>
          </w:tcPr>
          <w:p w14:paraId="2D7F1CB6" w14:textId="77777777" w:rsidR="00F61B71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Дата рождения/</w:t>
            </w:r>
          </w:p>
          <w:p w14:paraId="752206CA" w14:textId="7B8B63C3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ОГРН</w:t>
            </w:r>
          </w:p>
        </w:tc>
        <w:tc>
          <w:tcPr>
            <w:tcW w:w="2252" w:type="dxa"/>
            <w:shd w:val="clear" w:color="auto" w:fill="auto"/>
          </w:tcPr>
          <w:p w14:paraId="356B7AC7" w14:textId="77777777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Адрес места жительства (регистрации)/ место нахождения и адрес</w:t>
            </w:r>
          </w:p>
        </w:tc>
        <w:tc>
          <w:tcPr>
            <w:tcW w:w="2440" w:type="dxa"/>
            <w:shd w:val="clear" w:color="auto" w:fill="auto"/>
          </w:tcPr>
          <w:p w14:paraId="775206D2" w14:textId="77777777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Документы, подтверждающие сведения об участнике публичных слушаний (общественных обсуждений)*</w:t>
            </w:r>
          </w:p>
        </w:tc>
        <w:tc>
          <w:tcPr>
            <w:tcW w:w="2768" w:type="dxa"/>
            <w:shd w:val="clear" w:color="auto" w:fill="auto"/>
          </w:tcPr>
          <w:p w14:paraId="20DCA106" w14:textId="77777777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 xml:space="preserve">Сведения о правах на земельные участки, ОКС, помещения, являющиеся частью ОКС, из ЕГРН и иные документы, устанавливающие или удостоверяющие права участника общественных обсуждений или публичных слушаний на такие земельные участки, ОКС, помещения </w:t>
            </w:r>
          </w:p>
        </w:tc>
        <w:tc>
          <w:tcPr>
            <w:tcW w:w="3298" w:type="dxa"/>
            <w:shd w:val="clear" w:color="auto" w:fill="auto"/>
          </w:tcPr>
          <w:p w14:paraId="4B1A2B09" w14:textId="77777777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Способ внесения предложение и замечаний**</w:t>
            </w:r>
          </w:p>
        </w:tc>
      </w:tr>
      <w:tr w:rsidR="00105B21" w:rsidRPr="002A3D94" w14:paraId="50106605" w14:textId="77777777" w:rsidTr="00982EEB">
        <w:trPr>
          <w:trHeight w:val="1655"/>
        </w:trPr>
        <w:tc>
          <w:tcPr>
            <w:tcW w:w="540" w:type="dxa"/>
            <w:shd w:val="clear" w:color="auto" w:fill="auto"/>
          </w:tcPr>
          <w:p w14:paraId="6A32E10A" w14:textId="73F9CD2F" w:rsidR="00012A1C" w:rsidRPr="00982EEB" w:rsidRDefault="0078421B" w:rsidP="00F503C3">
            <w:pPr>
              <w:rPr>
                <w:rFonts w:eastAsia="Times New Roman"/>
                <w:color w:val="auto"/>
                <w:sz w:val="20"/>
                <w:szCs w:val="20"/>
              </w:rPr>
            </w:pPr>
            <w:r>
              <w:rPr>
                <w:rFonts w:eastAsia="Times New Roman"/>
                <w:color w:val="auto"/>
                <w:sz w:val="20"/>
                <w:szCs w:val="20"/>
              </w:rPr>
              <w:t>1</w:t>
            </w:r>
            <w:r w:rsidR="0060474E" w:rsidRPr="00982EEB">
              <w:rPr>
                <w:rFonts w:eastAsia="Times New Roman"/>
                <w:color w:val="auto"/>
                <w:sz w:val="20"/>
                <w:szCs w:val="20"/>
              </w:rPr>
              <w:t>.</w:t>
            </w:r>
          </w:p>
        </w:tc>
        <w:tc>
          <w:tcPr>
            <w:tcW w:w="2235" w:type="dxa"/>
            <w:shd w:val="clear" w:color="auto" w:fill="auto"/>
          </w:tcPr>
          <w:p w14:paraId="3CF02409" w14:textId="4001347F" w:rsidR="003E05E6" w:rsidRPr="00982EEB" w:rsidRDefault="0083772D" w:rsidP="00982EEB">
            <w:pPr>
              <w:rPr>
                <w:rFonts w:eastAsia="Times New Roman"/>
                <w:color w:val="auto"/>
                <w:sz w:val="20"/>
                <w:szCs w:val="20"/>
              </w:rPr>
            </w:pPr>
            <w:r>
              <w:rPr>
                <w:rFonts w:eastAsia="Times New Roman"/>
                <w:color w:val="auto"/>
              </w:rPr>
              <w:t>Глазунова Наталья Сергеевна</w:t>
            </w:r>
          </w:p>
        </w:tc>
        <w:tc>
          <w:tcPr>
            <w:tcW w:w="1776" w:type="dxa"/>
            <w:shd w:val="clear" w:color="auto" w:fill="auto"/>
          </w:tcPr>
          <w:p w14:paraId="63A33A38" w14:textId="57717455" w:rsidR="00012A1C" w:rsidRPr="00982EEB" w:rsidRDefault="0083772D" w:rsidP="00982EEB">
            <w:pPr>
              <w:rPr>
                <w:rFonts w:eastAsia="Times New Roman"/>
                <w:color w:val="auto"/>
                <w:sz w:val="20"/>
                <w:szCs w:val="20"/>
              </w:rPr>
            </w:pPr>
            <w:r>
              <w:rPr>
                <w:rFonts w:eastAsia="Times New Roman"/>
                <w:color w:val="auto"/>
              </w:rPr>
              <w:t>30.03.1979</w:t>
            </w:r>
          </w:p>
        </w:tc>
        <w:tc>
          <w:tcPr>
            <w:tcW w:w="2252" w:type="dxa"/>
            <w:shd w:val="clear" w:color="auto" w:fill="auto"/>
          </w:tcPr>
          <w:p w14:paraId="0A4CA31F" w14:textId="77777777" w:rsidR="0083772D" w:rsidRDefault="0083772D" w:rsidP="0083772D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 xml:space="preserve">Самарская обл. Ставропольский р-н, с. Большая Рязань, ул. Пролетарская, </w:t>
            </w:r>
          </w:p>
          <w:p w14:paraId="07FD6517" w14:textId="391A858C" w:rsidR="00012A1C" w:rsidRPr="00982EEB" w:rsidRDefault="0083772D" w:rsidP="0083772D">
            <w:pPr>
              <w:rPr>
                <w:rFonts w:eastAsia="Times New Roman"/>
                <w:color w:val="auto"/>
                <w:sz w:val="20"/>
                <w:szCs w:val="20"/>
              </w:rPr>
            </w:pPr>
            <w:r>
              <w:rPr>
                <w:rFonts w:eastAsia="Times New Roman"/>
                <w:color w:val="auto"/>
              </w:rPr>
              <w:t>д. 3</w:t>
            </w:r>
          </w:p>
        </w:tc>
        <w:tc>
          <w:tcPr>
            <w:tcW w:w="2440" w:type="dxa"/>
            <w:shd w:val="clear" w:color="auto" w:fill="auto"/>
          </w:tcPr>
          <w:p w14:paraId="146D51BA" w14:textId="77777777" w:rsidR="0083772D" w:rsidRDefault="0083772D" w:rsidP="0083772D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 xml:space="preserve">Паспорт </w:t>
            </w:r>
          </w:p>
          <w:p w14:paraId="40E4FA5A" w14:textId="77777777" w:rsidR="0083772D" w:rsidRDefault="0083772D" w:rsidP="0083772D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 xml:space="preserve">3624 450157                                  выдан 20.05.2024 </w:t>
            </w:r>
          </w:p>
          <w:p w14:paraId="1F1BE8AB" w14:textId="2B6527DD" w:rsidR="00012A1C" w:rsidRPr="00982EEB" w:rsidRDefault="0083772D" w:rsidP="0083772D">
            <w:pPr>
              <w:rPr>
                <w:rFonts w:eastAsia="Times New Roman"/>
                <w:color w:val="auto"/>
                <w:sz w:val="20"/>
                <w:szCs w:val="20"/>
              </w:rPr>
            </w:pPr>
            <w:r>
              <w:rPr>
                <w:rFonts w:eastAsia="Times New Roman"/>
                <w:color w:val="auto"/>
              </w:rPr>
              <w:t>ГУ МВД России по Самарской области</w:t>
            </w:r>
          </w:p>
        </w:tc>
        <w:tc>
          <w:tcPr>
            <w:tcW w:w="2768" w:type="dxa"/>
            <w:shd w:val="clear" w:color="auto" w:fill="auto"/>
          </w:tcPr>
          <w:p w14:paraId="0CB99C46" w14:textId="13BD7BAB" w:rsidR="00012A1C" w:rsidRPr="00982EEB" w:rsidRDefault="00FF2E09" w:rsidP="00982EEB">
            <w:pPr>
              <w:rPr>
                <w:rFonts w:eastAsia="Times New Roman"/>
                <w:color w:val="auto"/>
                <w:sz w:val="20"/>
                <w:szCs w:val="20"/>
              </w:rPr>
            </w:pPr>
            <w:r w:rsidRPr="00982EEB">
              <w:rPr>
                <w:rFonts w:eastAsia="Times New Roman"/>
                <w:color w:val="auto"/>
                <w:sz w:val="20"/>
                <w:szCs w:val="20"/>
              </w:rPr>
              <w:t>-</w:t>
            </w:r>
          </w:p>
        </w:tc>
        <w:tc>
          <w:tcPr>
            <w:tcW w:w="3298" w:type="dxa"/>
            <w:shd w:val="clear" w:color="auto" w:fill="auto"/>
          </w:tcPr>
          <w:p w14:paraId="47ACED17" w14:textId="539E13ED" w:rsidR="00012A1C" w:rsidRPr="00982EEB" w:rsidRDefault="0083772D" w:rsidP="00982EEB">
            <w:pPr>
              <w:rPr>
                <w:rFonts w:eastAsia="Times New Roman"/>
                <w:color w:val="auto"/>
                <w:sz w:val="20"/>
                <w:szCs w:val="20"/>
              </w:rPr>
            </w:pPr>
            <w:r>
              <w:rPr>
                <w:rFonts w:eastAsia="Times New Roman"/>
                <w:color w:val="auto"/>
              </w:rPr>
              <w:t>Внесено посредством участия в собрании участников публичных слушаний</w:t>
            </w:r>
          </w:p>
        </w:tc>
      </w:tr>
      <w:tr w:rsidR="00012A1C" w:rsidRPr="002A3D94" w14:paraId="09524812" w14:textId="77777777" w:rsidTr="00F503C3">
        <w:tc>
          <w:tcPr>
            <w:tcW w:w="15309" w:type="dxa"/>
            <w:gridSpan w:val="7"/>
            <w:shd w:val="clear" w:color="auto" w:fill="auto"/>
          </w:tcPr>
          <w:p w14:paraId="6D4D3751" w14:textId="77777777" w:rsidR="00012A1C" w:rsidRPr="00334FEB" w:rsidRDefault="00012A1C" w:rsidP="00F503C3">
            <w:pPr>
              <w:pStyle w:val="a4"/>
              <w:shd w:val="clear" w:color="auto" w:fill="auto"/>
              <w:spacing w:line="264" w:lineRule="auto"/>
              <w:ind w:firstLine="0"/>
              <w:rPr>
                <w:sz w:val="22"/>
                <w:szCs w:val="22"/>
              </w:rPr>
            </w:pPr>
            <w:r w:rsidRPr="00334FEB">
              <w:rPr>
                <w:sz w:val="22"/>
                <w:szCs w:val="22"/>
              </w:rPr>
              <w:t>* - документы не прилагаются при условии, что сведения об участнике публичных слушаний (общественных обсуждений) содержатся на официальном сайте или в информационных системах.</w:t>
            </w:r>
          </w:p>
          <w:p w14:paraId="46501569" w14:textId="77777777" w:rsidR="00012A1C" w:rsidRPr="00334FEB" w:rsidRDefault="00012A1C" w:rsidP="00F503C3">
            <w:pPr>
              <w:jc w:val="both"/>
              <w:rPr>
                <w:rFonts w:eastAsia="Times New Roman"/>
                <w:color w:val="auto"/>
                <w:sz w:val="22"/>
                <w:szCs w:val="22"/>
              </w:rPr>
            </w:pPr>
            <w:r w:rsidRPr="00334FEB">
              <w:rPr>
                <w:rFonts w:eastAsia="Times New Roman"/>
                <w:color w:val="auto"/>
                <w:sz w:val="22"/>
                <w:szCs w:val="22"/>
              </w:rPr>
              <w:t>** - указывается: посредством официального сайта или информационных систем, в письменной и устной форме в ходе проведения собрания или собраний участников публичных слушаний, в письменной форме лично, в том числе направлением заявления и документов по почте заказным письмом с уведомлением о вручении, в форме электронного документа, запись в книге (журнале) учета посетителей экспозиции проекта</w:t>
            </w:r>
          </w:p>
        </w:tc>
      </w:tr>
      <w:bookmarkEnd w:id="0"/>
    </w:tbl>
    <w:p w14:paraId="30315913" w14:textId="77777777" w:rsidR="00B05BEC" w:rsidRDefault="00B05BEC" w:rsidP="00F61B71"/>
    <w:sectPr w:rsidR="00B05BEC" w:rsidSect="000B0991">
      <w:pgSz w:w="16838" w:h="11906" w:orient="landscape"/>
      <w:pgMar w:top="567" w:right="1134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2A1C"/>
    <w:rsid w:val="00012A1C"/>
    <w:rsid w:val="00030843"/>
    <w:rsid w:val="000B0991"/>
    <w:rsid w:val="000C5610"/>
    <w:rsid w:val="00105B21"/>
    <w:rsid w:val="00187526"/>
    <w:rsid w:val="00264832"/>
    <w:rsid w:val="00334FEB"/>
    <w:rsid w:val="003964BE"/>
    <w:rsid w:val="003E05E6"/>
    <w:rsid w:val="004C571D"/>
    <w:rsid w:val="0050451D"/>
    <w:rsid w:val="0052530A"/>
    <w:rsid w:val="00543EED"/>
    <w:rsid w:val="0060474E"/>
    <w:rsid w:val="00742F5D"/>
    <w:rsid w:val="0078421B"/>
    <w:rsid w:val="0081186C"/>
    <w:rsid w:val="0083772D"/>
    <w:rsid w:val="008D1FAA"/>
    <w:rsid w:val="00982EEB"/>
    <w:rsid w:val="00A0188B"/>
    <w:rsid w:val="00A50ACB"/>
    <w:rsid w:val="00B05BEC"/>
    <w:rsid w:val="00B364C5"/>
    <w:rsid w:val="00B56163"/>
    <w:rsid w:val="00CA6C3D"/>
    <w:rsid w:val="00D17716"/>
    <w:rsid w:val="00E0644B"/>
    <w:rsid w:val="00F61B71"/>
    <w:rsid w:val="00FF2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A9AF62"/>
  <w15:chartTrackingRefBased/>
  <w15:docId w15:val="{18B673F2-81D5-4FF7-BD53-8505110F2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2A1C"/>
    <w:pPr>
      <w:spacing w:after="0" w:line="240" w:lineRule="auto"/>
    </w:pPr>
    <w:rPr>
      <w:rFonts w:ascii="Times New Roman" w:eastAsia="Calibri" w:hAnsi="Times New Roman" w:cs="Times New Roman"/>
      <w:color w:val="00000A"/>
      <w:kern w:val="0"/>
      <w:sz w:val="24"/>
      <w:szCs w:val="24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Подпись к таблице_"/>
    <w:link w:val="a4"/>
    <w:rsid w:val="00012A1C"/>
    <w:rPr>
      <w:rFonts w:ascii="Times New Roman" w:eastAsia="Times New Roman" w:hAnsi="Times New Roman"/>
      <w:sz w:val="26"/>
      <w:szCs w:val="26"/>
      <w:shd w:val="clear" w:color="auto" w:fill="FFFFFF"/>
    </w:rPr>
  </w:style>
  <w:style w:type="paragraph" w:customStyle="1" w:styleId="a4">
    <w:name w:val="Подпись к таблице"/>
    <w:basedOn w:val="a"/>
    <w:link w:val="a3"/>
    <w:rsid w:val="00012A1C"/>
    <w:pPr>
      <w:widowControl w:val="0"/>
      <w:shd w:val="clear" w:color="auto" w:fill="FFFFFF"/>
      <w:spacing w:line="317" w:lineRule="auto"/>
      <w:ind w:firstLine="350"/>
    </w:pPr>
    <w:rPr>
      <w:rFonts w:eastAsia="Times New Roman" w:cstheme="minorBidi"/>
      <w:color w:val="auto"/>
      <w:kern w:val="2"/>
      <w:sz w:val="26"/>
      <w:szCs w:val="26"/>
      <w:lang w:eastAsia="en-US"/>
      <w14:ligatures w14:val="standardContextual"/>
    </w:rPr>
  </w:style>
  <w:style w:type="paragraph" w:customStyle="1" w:styleId="Standard">
    <w:name w:val="Standard"/>
    <w:rsid w:val="00A50AC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/>
      <w14:ligatures w14:val="none"/>
    </w:rPr>
  </w:style>
  <w:style w:type="paragraph" w:styleId="a5">
    <w:name w:val="Normal (Web)"/>
    <w:aliases w:val="Обычный (веб)1"/>
    <w:basedOn w:val="a"/>
    <w:rsid w:val="0078421B"/>
    <w:pPr>
      <w:spacing w:before="100" w:beforeAutospacing="1" w:after="119"/>
    </w:pPr>
    <w:rPr>
      <w:rFonts w:eastAsia="Times New Roman"/>
      <w:color w:val="auto"/>
    </w:rPr>
  </w:style>
  <w:style w:type="paragraph" w:customStyle="1" w:styleId="2">
    <w:name w:val="Знак Знак2"/>
    <w:basedOn w:val="a"/>
    <w:rsid w:val="0078421B"/>
    <w:pPr>
      <w:spacing w:before="100" w:beforeAutospacing="1" w:after="100" w:afterAutospacing="1"/>
    </w:pPr>
    <w:rPr>
      <w:rFonts w:ascii="Tahoma" w:eastAsia="Times New Roman" w:hAnsi="Tahoma" w:cs="Tahoma"/>
      <w:color w:val="auto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353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Pages>1</Pages>
  <Words>299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18</cp:revision>
  <cp:lastPrinted>2024-07-30T06:05:00Z</cp:lastPrinted>
  <dcterms:created xsi:type="dcterms:W3CDTF">2024-07-01T07:49:00Z</dcterms:created>
  <dcterms:modified xsi:type="dcterms:W3CDTF">2025-08-11T07:08:00Z</dcterms:modified>
</cp:coreProperties>
</file>